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74DD2" w:rsidRDefault="00074DD2" w:rsidP="00074DD2">
      <w:pPr>
        <w:pStyle w:val="a3"/>
        <w:rPr>
          <w:b/>
          <w:bCs/>
          <w:kern w:val="36"/>
          <w:lang w:eastAsia="ru-RU"/>
        </w:rPr>
      </w:pPr>
      <w:r w:rsidRPr="00EE6C21">
        <w:rPr>
          <w:b/>
          <w:lang w:eastAsia="ru-RU"/>
        </w:rPr>
        <w:t>Лекция </w:t>
      </w:r>
      <w:r>
        <w:rPr>
          <w:b/>
          <w:lang w:eastAsia="ru-RU"/>
        </w:rPr>
        <w:t>5</w:t>
      </w:r>
      <w:r w:rsidRPr="00AE0179">
        <w:rPr>
          <w:lang w:eastAsia="ru-RU"/>
        </w:rPr>
        <w:t> </w:t>
      </w:r>
      <w:r w:rsidRPr="00AE0179">
        <w:rPr>
          <w:b/>
          <w:bCs/>
          <w:kern w:val="36"/>
          <w:lang w:eastAsia="ru-RU"/>
        </w:rPr>
        <w:t>Архитектура IEEE 802.11</w:t>
      </w:r>
    </w:p>
    <w:p w:rsidR="00074DD2" w:rsidRPr="00AE0179" w:rsidRDefault="00074DD2" w:rsidP="00074DD2">
      <w:pPr>
        <w:pStyle w:val="a3"/>
        <w:rPr>
          <w:b/>
          <w:bCs/>
          <w:kern w:val="36"/>
          <w:lang w:eastAsia="ru-RU"/>
        </w:rPr>
      </w:pPr>
    </w:p>
    <w:p w:rsidR="00074DD2" w:rsidRDefault="00074DD2" w:rsidP="00074DD2">
      <w:pPr>
        <w:pStyle w:val="a3"/>
        <w:rPr>
          <w:lang w:eastAsia="ru-RU"/>
        </w:rPr>
      </w:pPr>
      <w:r w:rsidRPr="000C0FD5">
        <w:rPr>
          <w:lang w:eastAsia="ru-RU"/>
        </w:rPr>
        <w:t>2.1. Стек протоколов IEEE 802.11</w:t>
      </w:r>
    </w:p>
    <w:p w:rsidR="00074DD2" w:rsidRDefault="00074DD2" w:rsidP="00074DD2">
      <w:pPr>
        <w:pStyle w:val="a3"/>
        <w:rPr>
          <w:lang w:eastAsia="ru-RU"/>
        </w:rPr>
      </w:pPr>
      <w:r w:rsidRPr="000C0FD5">
        <w:rPr>
          <w:lang w:eastAsia="ru-RU"/>
        </w:rPr>
        <w:t>2.2 Уровень доступа к среде стандарта 802.11</w:t>
      </w:r>
    </w:p>
    <w:p w:rsidR="00074DD2" w:rsidRDefault="00074DD2" w:rsidP="00074DD2">
      <w:pPr>
        <w:pStyle w:val="a3"/>
        <w:rPr>
          <w:lang w:eastAsia="ru-RU"/>
        </w:rPr>
      </w:pPr>
      <w:r w:rsidRPr="00EE6C21">
        <w:rPr>
          <w:lang w:eastAsia="ru-RU"/>
        </w:rPr>
        <w:t>2.2.1.  Распределенный режим доступа DCF</w:t>
      </w:r>
    </w:p>
    <w:p w:rsidR="00074DD2" w:rsidRDefault="00074DD2" w:rsidP="00074DD2">
      <w:pPr>
        <w:pStyle w:val="a3"/>
        <w:rPr>
          <w:lang w:eastAsia="ru-RU"/>
        </w:rPr>
      </w:pPr>
      <w:r w:rsidRPr="00EE6C21">
        <w:rPr>
          <w:lang w:eastAsia="ru-RU"/>
        </w:rPr>
        <w:t>2.2.2.  Централизованный режим доступа PCF</w:t>
      </w:r>
    </w:p>
    <w:p w:rsidR="00074DD2" w:rsidRDefault="00074DD2" w:rsidP="00074DD2">
      <w:pPr>
        <w:pStyle w:val="a3"/>
        <w:rPr>
          <w:lang w:eastAsia="ru-RU"/>
        </w:rPr>
      </w:pPr>
      <w:r w:rsidRPr="00EE6C21">
        <w:rPr>
          <w:lang w:eastAsia="ru-RU"/>
        </w:rPr>
        <w:t>2.3. Кадр МАС-подуровня</w:t>
      </w:r>
    </w:p>
    <w:p w:rsidR="00074DD2" w:rsidRDefault="00074DD2" w:rsidP="00074DD2">
      <w:pPr>
        <w:pStyle w:val="a3"/>
        <w:rPr>
          <w:lang w:eastAsia="ru-RU"/>
        </w:rPr>
      </w:pPr>
      <w:r w:rsidRPr="00EE6C21">
        <w:rPr>
          <w:lang w:eastAsia="ru-RU"/>
        </w:rPr>
        <w:t>2.4. Контрольные кадры</w:t>
      </w:r>
    </w:p>
    <w:p w:rsidR="00074DD2" w:rsidRDefault="00074DD2" w:rsidP="00074DD2">
      <w:pPr>
        <w:pStyle w:val="a3"/>
        <w:rPr>
          <w:lang w:eastAsia="ru-RU"/>
        </w:rPr>
      </w:pPr>
      <w:r w:rsidRPr="00EE6C21">
        <w:rPr>
          <w:lang w:eastAsia="ru-RU"/>
        </w:rPr>
        <w:t>2.5. Информационные кадры</w:t>
      </w:r>
    </w:p>
    <w:p w:rsidR="00074DD2" w:rsidRDefault="00074DD2" w:rsidP="00074DD2">
      <w:pPr>
        <w:pStyle w:val="a3"/>
        <w:rPr>
          <w:lang w:eastAsia="ru-RU"/>
        </w:rPr>
      </w:pPr>
      <w:r w:rsidRPr="00EE6C21">
        <w:rPr>
          <w:lang w:eastAsia="ru-RU"/>
        </w:rPr>
        <w:t>2. 6. Кадры управления</w:t>
      </w:r>
    </w:p>
    <w:p w:rsidR="00074DD2" w:rsidRPr="00AE0179" w:rsidRDefault="00074DD2" w:rsidP="00074DD2">
      <w:pPr>
        <w:pStyle w:val="a3"/>
        <w:rPr>
          <w:lang w:eastAsia="ru-RU"/>
        </w:rPr>
      </w:pPr>
    </w:p>
    <w:p w:rsidR="00074DD2" w:rsidRDefault="00074DD2" w:rsidP="00074DD2">
      <w:pPr>
        <w:pStyle w:val="a3"/>
        <w:rPr>
          <w:lang w:eastAsia="ru-RU"/>
        </w:rPr>
      </w:pPr>
      <w:r w:rsidRPr="00AE0179">
        <w:rPr>
          <w:b/>
          <w:bCs/>
          <w:lang w:eastAsia="ru-RU"/>
        </w:rPr>
        <w:t>Аннотация: </w:t>
      </w:r>
      <w:r w:rsidRPr="00AE0179">
        <w:rPr>
          <w:lang w:eastAsia="ru-RU"/>
        </w:rPr>
        <w:t>Самый популярный стандарт беспроводных локальных сетей - IEEE 802.11. Именно архитектура этого стандарта очень подробно описывается в ходе лекции. Доступно рассказывается про стек протоколов IEEE 802.11, приводится его устройство. Уровень доступа к среде стандартов 802.11 очень сложен, но благодаря доступному изложению материала проблем возникнуть не должно. Описывается формат кадра MAC-подуровня и их типы.</w:t>
      </w:r>
    </w:p>
    <w:p w:rsidR="00074DD2" w:rsidRDefault="00074DD2" w:rsidP="00074DD2">
      <w:pPr>
        <w:pStyle w:val="a3"/>
        <w:rPr>
          <w:color w:val="000000"/>
          <w:lang w:eastAsia="ru-RU"/>
        </w:rPr>
      </w:pPr>
      <w:r w:rsidRPr="00AE0179">
        <w:rPr>
          <w:color w:val="000000"/>
          <w:lang w:eastAsia="ru-RU"/>
        </w:rPr>
        <w:t>Институт инженеров по электротехнике и электронике </w:t>
      </w:r>
      <w:r w:rsidRPr="00AE0179">
        <w:rPr>
          <w:i/>
          <w:iCs/>
          <w:color w:val="000000"/>
          <w:lang w:eastAsia="ru-RU"/>
        </w:rPr>
        <w:t>IEEE</w:t>
      </w:r>
      <w:r w:rsidRPr="00AE0179">
        <w:rPr>
          <w:color w:val="000000"/>
          <w:lang w:eastAsia="ru-RU"/>
        </w:rPr>
        <w:t> (Institute of </w:t>
      </w:r>
      <w:r w:rsidRPr="00AE0179">
        <w:rPr>
          <w:i/>
          <w:iCs/>
          <w:color w:val="000000"/>
          <w:lang w:eastAsia="ru-RU"/>
        </w:rPr>
        <w:t>Electrical</w:t>
      </w:r>
      <w:r w:rsidRPr="00AE0179">
        <w:rPr>
          <w:color w:val="000000"/>
          <w:lang w:eastAsia="ru-RU"/>
        </w:rPr>
        <w:t> </w:t>
      </w:r>
      <w:r w:rsidRPr="00AE0179">
        <w:rPr>
          <w:i/>
          <w:iCs/>
          <w:color w:val="000000"/>
          <w:lang w:eastAsia="ru-RU"/>
        </w:rPr>
        <w:t>and</w:t>
      </w:r>
      <w:r w:rsidRPr="00AE0179">
        <w:rPr>
          <w:color w:val="000000"/>
          <w:lang w:eastAsia="ru-RU"/>
        </w:rPr>
        <w:t> </w:t>
      </w:r>
      <w:r w:rsidRPr="00AE0179">
        <w:rPr>
          <w:i/>
          <w:iCs/>
          <w:color w:val="000000"/>
          <w:lang w:eastAsia="ru-RU"/>
        </w:rPr>
        <w:t>Electronics Engineers</w:t>
      </w:r>
      <w:r w:rsidRPr="00AE0179">
        <w:rPr>
          <w:color w:val="000000"/>
          <w:lang w:eastAsia="ru-RU"/>
        </w:rPr>
        <w:t>) сформировал рабочую группу по стандартам для беспроводных локальных сетей 802.11 в 1990 году. Эта </w:t>
      </w:r>
      <w:r w:rsidRPr="00AE0179">
        <w:rPr>
          <w:i/>
          <w:iCs/>
          <w:color w:val="000000"/>
          <w:lang w:eastAsia="ru-RU"/>
        </w:rPr>
        <w:t>группа</w:t>
      </w:r>
      <w:r w:rsidRPr="00AE0179">
        <w:rPr>
          <w:color w:val="000000"/>
          <w:lang w:eastAsia="ru-RU"/>
        </w:rPr>
        <w:t> занялась разработкой всеобщего стандарта для радиооборудования и сетей, работающих на частоте 2,4 ГГц, со скоростями доступа 1 и 2 Мбит/с. Работы по созданию стандарта были завершены через 7 лет, и в июне 1997 года была ратифицирована первая спецификация 802.11. Стандарт </w:t>
      </w:r>
      <w:r w:rsidRPr="00AE0179">
        <w:rPr>
          <w:i/>
          <w:iCs/>
          <w:color w:val="000000"/>
          <w:lang w:eastAsia="ru-RU"/>
        </w:rPr>
        <w:t>IEEE 802.11</w:t>
      </w:r>
      <w:r w:rsidRPr="00AE0179">
        <w:rPr>
          <w:color w:val="000000"/>
          <w:lang w:eastAsia="ru-RU"/>
        </w:rPr>
        <w:t> являлся первым стандартом для продуктов </w:t>
      </w:r>
      <w:r w:rsidRPr="00AE0179">
        <w:rPr>
          <w:i/>
          <w:iCs/>
          <w:color w:val="000000"/>
          <w:lang w:eastAsia="ru-RU"/>
        </w:rPr>
        <w:t>WLAN</w:t>
      </w:r>
      <w:r w:rsidRPr="00AE0179">
        <w:rPr>
          <w:color w:val="000000"/>
          <w:lang w:eastAsia="ru-RU"/>
        </w:rPr>
        <w:t> от независимой международной организации, разрабатывающей большинство стандартов для проводных сетей.</w:t>
      </w:r>
    </w:p>
    <w:p w:rsidR="00074DD2" w:rsidRDefault="00074DD2" w:rsidP="00074DD2">
      <w:pPr>
        <w:pStyle w:val="a3"/>
        <w:rPr>
          <w:color w:val="000000"/>
          <w:lang w:eastAsia="ru-RU"/>
        </w:rPr>
      </w:pPr>
      <w:r w:rsidRPr="00AE0179">
        <w:rPr>
          <w:color w:val="000000"/>
          <w:lang w:eastAsia="ru-RU"/>
        </w:rPr>
        <w:t>В этом подразделе будет рассмотрена </w:t>
      </w:r>
      <w:r w:rsidRPr="00AE0179">
        <w:rPr>
          <w:i/>
          <w:iCs/>
          <w:color w:val="000000"/>
          <w:lang w:eastAsia="ru-RU"/>
        </w:rPr>
        <w:t>архитектура</w:t>
      </w:r>
      <w:r w:rsidRPr="00AE0179">
        <w:rPr>
          <w:color w:val="000000"/>
          <w:lang w:eastAsia="ru-RU"/>
        </w:rPr>
        <w:t> самого популярного стандарта беспроводных локальных сетей - </w:t>
      </w:r>
      <w:r w:rsidRPr="00AE0179">
        <w:rPr>
          <w:i/>
          <w:iCs/>
          <w:color w:val="000000"/>
          <w:lang w:eastAsia="ru-RU"/>
        </w:rPr>
        <w:t>IEEE 802.11</w:t>
      </w:r>
      <w:r w:rsidRPr="00AE0179">
        <w:rPr>
          <w:color w:val="000000"/>
          <w:lang w:eastAsia="ru-RU"/>
        </w:rPr>
        <w:t>, а в следующем подразделе речь пойдет о наиболее популярных стандартах: </w:t>
      </w:r>
      <w:r w:rsidRPr="00AE0179">
        <w:rPr>
          <w:i/>
          <w:iCs/>
          <w:color w:val="000000"/>
          <w:lang w:eastAsia="ru-RU"/>
        </w:rPr>
        <w:t>IEEE 802.11a</w:t>
      </w:r>
      <w:r w:rsidRPr="00AE0179">
        <w:rPr>
          <w:color w:val="000000"/>
          <w:lang w:eastAsia="ru-RU"/>
        </w:rPr>
        <w:t>, </w:t>
      </w:r>
      <w:r w:rsidRPr="00AE0179">
        <w:rPr>
          <w:i/>
          <w:iCs/>
          <w:color w:val="000000"/>
          <w:lang w:eastAsia="ru-RU"/>
        </w:rPr>
        <w:t>IEEE 802.11b</w:t>
      </w:r>
      <w:r w:rsidRPr="00AE0179">
        <w:rPr>
          <w:color w:val="000000"/>
          <w:lang w:eastAsia="ru-RU"/>
        </w:rPr>
        <w:t> и </w:t>
      </w:r>
      <w:r w:rsidRPr="00AE0179">
        <w:rPr>
          <w:i/>
          <w:iCs/>
          <w:color w:val="000000"/>
          <w:lang w:eastAsia="ru-RU"/>
        </w:rPr>
        <w:t>IEEE 802.11g</w:t>
      </w:r>
      <w:r w:rsidRPr="00AE0179">
        <w:rPr>
          <w:color w:val="000000"/>
          <w:lang w:eastAsia="ru-RU"/>
        </w:rPr>
        <w:t>.</w:t>
      </w:r>
    </w:p>
    <w:p w:rsidR="00074DD2" w:rsidRPr="00AE0179" w:rsidRDefault="00074DD2" w:rsidP="00074DD2">
      <w:pPr>
        <w:pStyle w:val="a3"/>
        <w:rPr>
          <w:color w:val="000000"/>
          <w:lang w:eastAsia="ru-RU"/>
        </w:rPr>
      </w:pPr>
    </w:p>
    <w:p w:rsidR="00074DD2" w:rsidRPr="00AE0179" w:rsidRDefault="00074DD2" w:rsidP="00074DD2">
      <w:pPr>
        <w:shd w:val="clear" w:color="auto" w:fill="FFFFFF"/>
        <w:spacing w:after="0" w:line="240" w:lineRule="auto"/>
        <w:outlineLvl w:val="3"/>
        <w:rPr>
          <w:rFonts w:ascii="Times New Roman" w:eastAsia="Times New Roman" w:hAnsi="Times New Roman" w:cs="Times New Roman"/>
          <w:b/>
          <w:bCs/>
          <w:color w:val="000000"/>
          <w:sz w:val="24"/>
          <w:szCs w:val="24"/>
          <w:lang w:eastAsia="ru-RU"/>
        </w:rPr>
      </w:pPr>
      <w:r>
        <w:rPr>
          <w:rFonts w:ascii="Times New Roman" w:eastAsia="Times New Roman" w:hAnsi="Times New Roman" w:cs="Times New Roman"/>
          <w:b/>
          <w:bCs/>
          <w:color w:val="000000"/>
          <w:sz w:val="24"/>
          <w:szCs w:val="24"/>
          <w:lang w:eastAsia="ru-RU"/>
        </w:rPr>
        <w:t xml:space="preserve">2.1. </w:t>
      </w:r>
      <w:r w:rsidRPr="00AE0179">
        <w:rPr>
          <w:rFonts w:ascii="Times New Roman" w:eastAsia="Times New Roman" w:hAnsi="Times New Roman" w:cs="Times New Roman"/>
          <w:b/>
          <w:bCs/>
          <w:color w:val="000000"/>
          <w:sz w:val="24"/>
          <w:szCs w:val="24"/>
          <w:lang w:eastAsia="ru-RU"/>
        </w:rPr>
        <w:t>Стек протоколов IEEE 802.11</w:t>
      </w:r>
    </w:p>
    <w:p w:rsidR="00074DD2" w:rsidRPr="00AE0179" w:rsidRDefault="00074DD2" w:rsidP="00074DD2">
      <w:pPr>
        <w:shd w:val="clear" w:color="auto" w:fill="FFFFFF"/>
        <w:spacing w:before="100" w:beforeAutospacing="1" w:after="100" w:afterAutospacing="1" w:line="240" w:lineRule="atLeast"/>
        <w:rPr>
          <w:rFonts w:ascii="Times New Roman" w:eastAsia="Times New Roman" w:hAnsi="Times New Roman" w:cs="Times New Roman"/>
          <w:color w:val="000000"/>
          <w:sz w:val="24"/>
          <w:szCs w:val="24"/>
          <w:lang w:eastAsia="ru-RU"/>
        </w:rPr>
      </w:pPr>
      <w:r w:rsidRPr="00AE0179">
        <w:rPr>
          <w:rFonts w:ascii="Times New Roman" w:eastAsia="Times New Roman" w:hAnsi="Times New Roman" w:cs="Times New Roman"/>
          <w:color w:val="000000"/>
          <w:sz w:val="24"/>
          <w:szCs w:val="24"/>
          <w:lang w:eastAsia="ru-RU"/>
        </w:rPr>
        <w:t>Естественно, стек протоколов стандарта </w:t>
      </w:r>
      <w:r w:rsidRPr="00AE0179">
        <w:rPr>
          <w:rFonts w:ascii="Times New Roman" w:eastAsia="Times New Roman" w:hAnsi="Times New Roman" w:cs="Times New Roman"/>
          <w:i/>
          <w:iCs/>
          <w:color w:val="000000"/>
          <w:sz w:val="24"/>
          <w:szCs w:val="24"/>
          <w:lang w:eastAsia="ru-RU"/>
        </w:rPr>
        <w:t>IEEE 802.11</w:t>
      </w:r>
      <w:r w:rsidRPr="00AE0179">
        <w:rPr>
          <w:rFonts w:ascii="Times New Roman" w:eastAsia="Times New Roman" w:hAnsi="Times New Roman" w:cs="Times New Roman"/>
          <w:color w:val="000000"/>
          <w:sz w:val="24"/>
          <w:szCs w:val="24"/>
          <w:lang w:eastAsia="ru-RU"/>
        </w:rPr>
        <w:t> соответствует общей структуре стандартов комитета 802, то есть состоит из физического уровня и канального уровня с подуровнями управления доступом к среде MAC (</w:t>
      </w:r>
      <w:r w:rsidRPr="00AE0179">
        <w:rPr>
          <w:rFonts w:ascii="Times New Roman" w:eastAsia="Times New Roman" w:hAnsi="Times New Roman" w:cs="Times New Roman"/>
          <w:i/>
          <w:iCs/>
          <w:color w:val="000000"/>
          <w:sz w:val="24"/>
          <w:szCs w:val="24"/>
          <w:lang w:eastAsia="ru-RU"/>
        </w:rPr>
        <w:t>Media Access Control</w:t>
      </w:r>
      <w:r w:rsidRPr="00AE0179">
        <w:rPr>
          <w:rFonts w:ascii="Times New Roman" w:eastAsia="Times New Roman" w:hAnsi="Times New Roman" w:cs="Times New Roman"/>
          <w:color w:val="000000"/>
          <w:sz w:val="24"/>
          <w:szCs w:val="24"/>
          <w:lang w:eastAsia="ru-RU"/>
        </w:rPr>
        <w:t>) и логической передачи данных </w:t>
      </w:r>
      <w:r w:rsidRPr="00AE0179">
        <w:rPr>
          <w:rFonts w:ascii="Times New Roman" w:eastAsia="Times New Roman" w:hAnsi="Times New Roman" w:cs="Times New Roman"/>
          <w:i/>
          <w:iCs/>
          <w:color w:val="000000"/>
          <w:sz w:val="24"/>
          <w:szCs w:val="24"/>
          <w:lang w:eastAsia="ru-RU"/>
        </w:rPr>
        <w:t>LLC</w:t>
      </w:r>
      <w:r w:rsidRPr="00AE0179">
        <w:rPr>
          <w:rFonts w:ascii="Times New Roman" w:eastAsia="Times New Roman" w:hAnsi="Times New Roman" w:cs="Times New Roman"/>
          <w:color w:val="000000"/>
          <w:sz w:val="24"/>
          <w:szCs w:val="24"/>
          <w:lang w:eastAsia="ru-RU"/>
        </w:rPr>
        <w:t> (</w:t>
      </w:r>
      <w:r w:rsidRPr="00AE0179">
        <w:rPr>
          <w:rFonts w:ascii="Times New Roman" w:eastAsia="Times New Roman" w:hAnsi="Times New Roman" w:cs="Times New Roman"/>
          <w:i/>
          <w:iCs/>
          <w:color w:val="000000"/>
          <w:sz w:val="24"/>
          <w:szCs w:val="24"/>
          <w:lang w:eastAsia="ru-RU"/>
        </w:rPr>
        <w:t>Logical Link Control</w:t>
      </w:r>
      <w:r w:rsidRPr="00AE0179">
        <w:rPr>
          <w:rFonts w:ascii="Times New Roman" w:eastAsia="Times New Roman" w:hAnsi="Times New Roman" w:cs="Times New Roman"/>
          <w:color w:val="000000"/>
          <w:sz w:val="24"/>
          <w:szCs w:val="24"/>
          <w:lang w:eastAsia="ru-RU"/>
        </w:rPr>
        <w:t>). Как и у всех технологий семейства 802, технология 802.11 определяется двумя нижними уровнями, то есть физическим уровнем и уровнем MAC, а уровень </w:t>
      </w:r>
      <w:r w:rsidRPr="00AE0179">
        <w:rPr>
          <w:rFonts w:ascii="Times New Roman" w:eastAsia="Times New Roman" w:hAnsi="Times New Roman" w:cs="Times New Roman"/>
          <w:i/>
          <w:iCs/>
          <w:color w:val="000000"/>
          <w:sz w:val="24"/>
          <w:szCs w:val="24"/>
          <w:lang w:eastAsia="ru-RU"/>
        </w:rPr>
        <w:t>LLC</w:t>
      </w:r>
      <w:r w:rsidRPr="00AE0179">
        <w:rPr>
          <w:rFonts w:ascii="Times New Roman" w:eastAsia="Times New Roman" w:hAnsi="Times New Roman" w:cs="Times New Roman"/>
          <w:color w:val="000000"/>
          <w:sz w:val="24"/>
          <w:szCs w:val="24"/>
          <w:lang w:eastAsia="ru-RU"/>
        </w:rPr>
        <w:t> выполняет свои стандартные общие для всех технологий LAN функции (</w:t>
      </w:r>
      <w:hyperlink r:id="rId6" w:anchor="image.2.1" w:history="1">
        <w:r w:rsidRPr="00AE0179">
          <w:rPr>
            <w:rFonts w:ascii="Times New Roman" w:eastAsia="Times New Roman" w:hAnsi="Times New Roman" w:cs="Times New Roman"/>
            <w:color w:val="0071A6"/>
            <w:sz w:val="24"/>
            <w:szCs w:val="24"/>
            <w:lang w:eastAsia="ru-RU"/>
          </w:rPr>
          <w:t> рис. 2.1</w:t>
        </w:r>
      </w:hyperlink>
      <w:r w:rsidRPr="00AE0179">
        <w:rPr>
          <w:rFonts w:ascii="Times New Roman" w:eastAsia="Times New Roman" w:hAnsi="Times New Roman" w:cs="Times New Roman"/>
          <w:color w:val="000000"/>
          <w:sz w:val="24"/>
          <w:szCs w:val="24"/>
          <w:lang w:eastAsia="ru-RU"/>
        </w:rPr>
        <w:t>).</w:t>
      </w:r>
    </w:p>
    <w:p w:rsidR="00074DD2" w:rsidRPr="00AE0179" w:rsidRDefault="00074DD2" w:rsidP="00074DD2">
      <w:pPr>
        <w:shd w:val="clear" w:color="auto" w:fill="FFFFFF"/>
        <w:spacing w:before="100" w:beforeAutospacing="1" w:after="100" w:afterAutospacing="1" w:line="240" w:lineRule="atLeast"/>
        <w:rPr>
          <w:rFonts w:ascii="Times New Roman" w:eastAsia="Times New Roman" w:hAnsi="Times New Roman" w:cs="Times New Roman"/>
          <w:color w:val="000000"/>
          <w:sz w:val="24"/>
          <w:szCs w:val="24"/>
          <w:lang w:eastAsia="ru-RU"/>
        </w:rPr>
      </w:pPr>
      <w:r w:rsidRPr="00AE0179">
        <w:rPr>
          <w:rFonts w:ascii="Times New Roman" w:eastAsia="Times New Roman" w:hAnsi="Times New Roman" w:cs="Times New Roman"/>
          <w:color w:val="000000"/>
          <w:sz w:val="24"/>
          <w:szCs w:val="24"/>
          <w:lang w:eastAsia="ru-RU"/>
        </w:rPr>
        <w:t>На физическом уровне существует несколько вариантов спецификаций, которые отличаются используемым частотным диапазоном, методом кодирования и как следствие - скоростью передачи данных. Все варианты физического уровня работают с одним и тем же алгоритмом уровня MAC, но некоторые временные параметры уровня MAC зависят от используемого физического уровня.</w:t>
      </w:r>
    </w:p>
    <w:p w:rsidR="00074DD2" w:rsidRPr="00AE0179" w:rsidRDefault="00074DD2" w:rsidP="00074DD2">
      <w:pPr>
        <w:shd w:val="clear" w:color="auto" w:fill="FFFFFF"/>
        <w:spacing w:after="0" w:line="240" w:lineRule="auto"/>
        <w:rPr>
          <w:rFonts w:ascii="Times New Roman" w:eastAsia="Times New Roman" w:hAnsi="Times New Roman" w:cs="Times New Roman"/>
          <w:color w:val="000000"/>
          <w:sz w:val="24"/>
          <w:szCs w:val="24"/>
          <w:lang w:eastAsia="ru-RU"/>
        </w:rPr>
      </w:pPr>
      <w:bookmarkStart w:id="0" w:name="image.2.1"/>
      <w:bookmarkEnd w:id="0"/>
    </w:p>
    <w:p w:rsidR="00074DD2" w:rsidRDefault="00074DD2" w:rsidP="00074DD2">
      <w:pPr>
        <w:shd w:val="clear" w:color="auto" w:fill="FFFFFF"/>
        <w:spacing w:after="0" w:line="240" w:lineRule="auto"/>
        <w:rPr>
          <w:rFonts w:ascii="Times New Roman" w:eastAsia="Times New Roman" w:hAnsi="Times New Roman" w:cs="Times New Roman"/>
          <w:color w:val="000000"/>
          <w:sz w:val="24"/>
          <w:szCs w:val="24"/>
          <w:lang w:eastAsia="ru-RU"/>
        </w:rPr>
      </w:pPr>
      <w:r w:rsidRPr="00AE0179">
        <w:rPr>
          <w:rFonts w:ascii="Times New Roman" w:eastAsia="Times New Roman" w:hAnsi="Times New Roman" w:cs="Times New Roman"/>
          <w:noProof/>
          <w:color w:val="0071A6"/>
          <w:sz w:val="24"/>
          <w:szCs w:val="24"/>
          <w:lang w:eastAsia="ru-RU"/>
        </w:rPr>
        <w:drawing>
          <wp:anchor distT="0" distB="0" distL="114300" distR="114300" simplePos="0" relativeHeight="251659264" behindDoc="1" locked="0" layoutInCell="1" allowOverlap="1" wp14:anchorId="562AC83F" wp14:editId="4250FECA">
            <wp:simplePos x="0" y="0"/>
            <wp:positionH relativeFrom="column">
              <wp:posOffset>300990</wp:posOffset>
            </wp:positionH>
            <wp:positionV relativeFrom="paragraph">
              <wp:posOffset>28575</wp:posOffset>
            </wp:positionV>
            <wp:extent cx="2159635" cy="1003935"/>
            <wp:effectExtent l="0" t="0" r="0" b="5715"/>
            <wp:wrapTight wrapText="bothSides">
              <wp:wrapPolygon edited="0">
                <wp:start x="0" y="0"/>
                <wp:lineTo x="0" y="21313"/>
                <wp:lineTo x="21340" y="21313"/>
                <wp:lineTo x="21340" y="0"/>
                <wp:lineTo x="0" y="0"/>
              </wp:wrapPolygon>
            </wp:wrapTight>
            <wp:docPr id="245" name="Picture 245" descr="Стек протоколов IEEE 802.11">
              <a:hlinkClick xmlns:a="http://schemas.openxmlformats.org/drawingml/2006/main" r:id="rId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descr="Стек протоколов IEEE 802.11">
                      <a:hlinkClick r:id="rId7"/>
                    </pic:cNvPr>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2159635" cy="100393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074DD2" w:rsidRDefault="00074DD2" w:rsidP="00074DD2">
      <w:pPr>
        <w:shd w:val="clear" w:color="auto" w:fill="FFFFFF"/>
        <w:spacing w:after="0" w:line="240" w:lineRule="auto"/>
        <w:rPr>
          <w:rFonts w:ascii="Times New Roman" w:eastAsia="Times New Roman" w:hAnsi="Times New Roman" w:cs="Times New Roman"/>
          <w:color w:val="000000"/>
          <w:sz w:val="24"/>
          <w:szCs w:val="24"/>
          <w:lang w:eastAsia="ru-RU"/>
        </w:rPr>
      </w:pPr>
    </w:p>
    <w:p w:rsidR="00074DD2" w:rsidRDefault="00074DD2" w:rsidP="00074DD2">
      <w:pPr>
        <w:shd w:val="clear" w:color="auto" w:fill="FFFFFF"/>
        <w:spacing w:after="0" w:line="240" w:lineRule="auto"/>
        <w:rPr>
          <w:rFonts w:ascii="Times New Roman" w:eastAsia="Times New Roman" w:hAnsi="Times New Roman" w:cs="Times New Roman"/>
          <w:color w:val="000000"/>
          <w:sz w:val="24"/>
          <w:szCs w:val="24"/>
          <w:lang w:eastAsia="ru-RU"/>
        </w:rPr>
      </w:pPr>
    </w:p>
    <w:p w:rsidR="00074DD2" w:rsidRDefault="00074DD2" w:rsidP="00074DD2">
      <w:pPr>
        <w:shd w:val="clear" w:color="auto" w:fill="FFFFFF"/>
        <w:spacing w:after="0" w:line="240" w:lineRule="auto"/>
        <w:rPr>
          <w:rFonts w:ascii="Times New Roman" w:eastAsia="Times New Roman" w:hAnsi="Times New Roman" w:cs="Times New Roman"/>
          <w:color w:val="000000"/>
          <w:sz w:val="24"/>
          <w:szCs w:val="24"/>
          <w:lang w:eastAsia="ru-RU"/>
        </w:rPr>
      </w:pPr>
    </w:p>
    <w:p w:rsidR="00074DD2" w:rsidRDefault="00074DD2" w:rsidP="00074DD2">
      <w:pPr>
        <w:shd w:val="clear" w:color="auto" w:fill="FFFFFF"/>
        <w:spacing w:after="0" w:line="240" w:lineRule="auto"/>
        <w:rPr>
          <w:rFonts w:ascii="Times New Roman" w:eastAsia="Times New Roman" w:hAnsi="Times New Roman" w:cs="Times New Roman"/>
          <w:color w:val="000000"/>
          <w:sz w:val="24"/>
          <w:szCs w:val="24"/>
          <w:lang w:eastAsia="ru-RU"/>
        </w:rPr>
      </w:pPr>
    </w:p>
    <w:p w:rsidR="00074DD2" w:rsidRDefault="00074DD2" w:rsidP="00074DD2">
      <w:pPr>
        <w:shd w:val="clear" w:color="auto" w:fill="FFFFFF"/>
        <w:spacing w:after="0" w:line="240" w:lineRule="auto"/>
        <w:rPr>
          <w:rFonts w:ascii="Times New Roman" w:eastAsia="Times New Roman" w:hAnsi="Times New Roman" w:cs="Times New Roman"/>
          <w:color w:val="000000"/>
          <w:sz w:val="24"/>
          <w:szCs w:val="24"/>
          <w:lang w:eastAsia="ru-RU"/>
        </w:rPr>
      </w:pPr>
      <w:r w:rsidRPr="00AE0179">
        <w:rPr>
          <w:rFonts w:ascii="Times New Roman" w:eastAsia="Times New Roman" w:hAnsi="Times New Roman" w:cs="Times New Roman"/>
          <w:color w:val="000000"/>
          <w:sz w:val="24"/>
          <w:szCs w:val="24"/>
          <w:lang w:eastAsia="ru-RU"/>
        </w:rPr>
        <w:br/>
      </w:r>
      <w:r w:rsidRPr="00AE0179">
        <w:rPr>
          <w:rFonts w:ascii="Times New Roman" w:eastAsia="Times New Roman" w:hAnsi="Times New Roman" w:cs="Times New Roman"/>
          <w:color w:val="000000"/>
          <w:sz w:val="24"/>
          <w:szCs w:val="24"/>
          <w:lang w:eastAsia="ru-RU"/>
        </w:rPr>
        <w:br/>
      </w:r>
      <w:r w:rsidRPr="00AE0179">
        <w:rPr>
          <w:rFonts w:ascii="Times New Roman" w:eastAsia="Times New Roman" w:hAnsi="Times New Roman" w:cs="Times New Roman"/>
          <w:b/>
          <w:bCs/>
          <w:color w:val="000000"/>
          <w:sz w:val="24"/>
          <w:szCs w:val="24"/>
          <w:lang w:eastAsia="ru-RU"/>
        </w:rPr>
        <w:t>Рис. 2.1. </w:t>
      </w:r>
      <w:r w:rsidRPr="00AE0179">
        <w:rPr>
          <w:rFonts w:ascii="Times New Roman" w:eastAsia="Times New Roman" w:hAnsi="Times New Roman" w:cs="Times New Roman"/>
          <w:color w:val="000000"/>
          <w:sz w:val="24"/>
          <w:szCs w:val="24"/>
          <w:lang w:eastAsia="ru-RU"/>
        </w:rPr>
        <w:t>Стек протоколов IEEE 802.11</w:t>
      </w:r>
    </w:p>
    <w:p w:rsidR="00074DD2" w:rsidRPr="00AE0179" w:rsidRDefault="00074DD2" w:rsidP="00074DD2">
      <w:pPr>
        <w:shd w:val="clear" w:color="auto" w:fill="FFFFFF"/>
        <w:spacing w:after="0" w:line="240" w:lineRule="auto"/>
        <w:rPr>
          <w:rFonts w:ascii="Times New Roman" w:eastAsia="Times New Roman" w:hAnsi="Times New Roman" w:cs="Times New Roman"/>
          <w:color w:val="000000"/>
          <w:sz w:val="24"/>
          <w:szCs w:val="24"/>
          <w:lang w:eastAsia="ru-RU"/>
        </w:rPr>
      </w:pPr>
    </w:p>
    <w:p w:rsidR="00074DD2" w:rsidRDefault="00074DD2" w:rsidP="00074DD2">
      <w:pPr>
        <w:shd w:val="clear" w:color="auto" w:fill="FFFFFF"/>
        <w:spacing w:after="0" w:line="240" w:lineRule="auto"/>
        <w:outlineLvl w:val="3"/>
        <w:rPr>
          <w:rFonts w:ascii="Times New Roman" w:eastAsia="Times New Roman" w:hAnsi="Times New Roman" w:cs="Times New Roman"/>
          <w:b/>
          <w:bCs/>
          <w:color w:val="000000"/>
          <w:sz w:val="24"/>
          <w:szCs w:val="24"/>
          <w:lang w:eastAsia="ru-RU"/>
        </w:rPr>
      </w:pPr>
      <w:bookmarkStart w:id="1" w:name="sect3"/>
      <w:bookmarkEnd w:id="1"/>
    </w:p>
    <w:p w:rsidR="00074DD2" w:rsidRPr="00AE0179" w:rsidRDefault="00074DD2" w:rsidP="00074DD2">
      <w:pPr>
        <w:shd w:val="clear" w:color="auto" w:fill="FFFFFF"/>
        <w:spacing w:after="0" w:line="240" w:lineRule="auto"/>
        <w:outlineLvl w:val="3"/>
        <w:rPr>
          <w:rFonts w:ascii="Times New Roman" w:eastAsia="Times New Roman" w:hAnsi="Times New Roman" w:cs="Times New Roman"/>
          <w:b/>
          <w:bCs/>
          <w:color w:val="000000"/>
          <w:sz w:val="24"/>
          <w:szCs w:val="24"/>
          <w:lang w:eastAsia="ru-RU"/>
        </w:rPr>
      </w:pPr>
      <w:r>
        <w:rPr>
          <w:rFonts w:ascii="Times New Roman" w:eastAsia="Times New Roman" w:hAnsi="Times New Roman" w:cs="Times New Roman"/>
          <w:b/>
          <w:bCs/>
          <w:color w:val="000000"/>
          <w:sz w:val="24"/>
          <w:szCs w:val="24"/>
          <w:lang w:eastAsia="ru-RU"/>
        </w:rPr>
        <w:t xml:space="preserve">2.2 </w:t>
      </w:r>
      <w:r w:rsidRPr="00AE0179">
        <w:rPr>
          <w:rFonts w:ascii="Times New Roman" w:eastAsia="Times New Roman" w:hAnsi="Times New Roman" w:cs="Times New Roman"/>
          <w:b/>
          <w:bCs/>
          <w:color w:val="000000"/>
          <w:sz w:val="24"/>
          <w:szCs w:val="24"/>
          <w:lang w:eastAsia="ru-RU"/>
        </w:rPr>
        <w:t>Уровень доступа к среде стандарта 802.11</w:t>
      </w:r>
    </w:p>
    <w:p w:rsidR="00074DD2" w:rsidRPr="00AE0179" w:rsidRDefault="00074DD2" w:rsidP="00074DD2">
      <w:pPr>
        <w:shd w:val="clear" w:color="auto" w:fill="FFFFFF"/>
        <w:spacing w:before="100" w:beforeAutospacing="1" w:after="100" w:afterAutospacing="1" w:line="240" w:lineRule="atLeast"/>
        <w:rPr>
          <w:rFonts w:ascii="Times New Roman" w:eastAsia="Times New Roman" w:hAnsi="Times New Roman" w:cs="Times New Roman"/>
          <w:color w:val="000000"/>
          <w:sz w:val="24"/>
          <w:szCs w:val="24"/>
          <w:lang w:eastAsia="ru-RU"/>
        </w:rPr>
      </w:pPr>
      <w:r w:rsidRPr="00AE0179">
        <w:rPr>
          <w:rFonts w:ascii="Times New Roman" w:eastAsia="Times New Roman" w:hAnsi="Times New Roman" w:cs="Times New Roman"/>
          <w:color w:val="000000"/>
          <w:sz w:val="24"/>
          <w:szCs w:val="24"/>
          <w:lang w:eastAsia="ru-RU"/>
        </w:rPr>
        <w:t>В сетях 802.11 уровень MAC обеспечивает два режима доступа к </w:t>
      </w:r>
      <w:r w:rsidRPr="00AE0179">
        <w:rPr>
          <w:rFonts w:ascii="Times New Roman" w:eastAsia="Times New Roman" w:hAnsi="Times New Roman" w:cs="Times New Roman"/>
          <w:i/>
          <w:iCs/>
          <w:color w:val="000000"/>
          <w:sz w:val="24"/>
          <w:szCs w:val="24"/>
          <w:lang w:eastAsia="ru-RU"/>
        </w:rPr>
        <w:t>разделяемой среде</w:t>
      </w:r>
      <w:r w:rsidRPr="00AE0179">
        <w:rPr>
          <w:rFonts w:ascii="Times New Roman" w:eastAsia="Times New Roman" w:hAnsi="Times New Roman" w:cs="Times New Roman"/>
          <w:color w:val="000000"/>
          <w:sz w:val="24"/>
          <w:szCs w:val="24"/>
          <w:lang w:eastAsia="ru-RU"/>
        </w:rPr>
        <w:t> (</w:t>
      </w:r>
      <w:hyperlink r:id="rId9" w:anchor="image.2.1" w:history="1">
        <w:r w:rsidRPr="00AE0179">
          <w:rPr>
            <w:rFonts w:ascii="Times New Roman" w:eastAsia="Times New Roman" w:hAnsi="Times New Roman" w:cs="Times New Roman"/>
            <w:color w:val="0071A6"/>
            <w:sz w:val="24"/>
            <w:szCs w:val="24"/>
            <w:lang w:eastAsia="ru-RU"/>
          </w:rPr>
          <w:t> рис. 2.1</w:t>
        </w:r>
      </w:hyperlink>
      <w:r w:rsidRPr="00AE0179">
        <w:rPr>
          <w:rFonts w:ascii="Times New Roman" w:eastAsia="Times New Roman" w:hAnsi="Times New Roman" w:cs="Times New Roman"/>
          <w:color w:val="000000"/>
          <w:sz w:val="24"/>
          <w:szCs w:val="24"/>
          <w:lang w:eastAsia="ru-RU"/>
        </w:rPr>
        <w:t>):</w:t>
      </w:r>
      <w:r w:rsidRPr="007550C2">
        <w:rPr>
          <w:rFonts w:ascii="Times New Roman" w:eastAsia="Times New Roman" w:hAnsi="Times New Roman" w:cs="Times New Roman"/>
          <w:noProof/>
          <w:color w:val="0071A6"/>
          <w:sz w:val="24"/>
          <w:szCs w:val="24"/>
          <w:lang w:eastAsia="ru-RU"/>
        </w:rPr>
        <w:t xml:space="preserve"> </w:t>
      </w:r>
    </w:p>
    <w:p w:rsidR="00074DD2" w:rsidRPr="00AE0179" w:rsidRDefault="00074DD2" w:rsidP="00074DD2">
      <w:pPr>
        <w:numPr>
          <w:ilvl w:val="0"/>
          <w:numId w:val="1"/>
        </w:numPr>
        <w:spacing w:before="36" w:after="36" w:line="240" w:lineRule="atLeast"/>
        <w:ind w:left="0"/>
        <w:rPr>
          <w:rFonts w:ascii="Times New Roman" w:eastAsia="Times New Roman" w:hAnsi="Times New Roman" w:cs="Times New Roman"/>
          <w:color w:val="000000"/>
          <w:sz w:val="24"/>
          <w:szCs w:val="24"/>
          <w:lang w:val="en-US" w:eastAsia="ru-RU"/>
        </w:rPr>
      </w:pPr>
      <w:r w:rsidRPr="00AE0179">
        <w:rPr>
          <w:rFonts w:ascii="Times New Roman" w:eastAsia="Times New Roman" w:hAnsi="Times New Roman" w:cs="Times New Roman"/>
          <w:color w:val="000000"/>
          <w:sz w:val="24"/>
          <w:szCs w:val="24"/>
          <w:lang w:eastAsia="ru-RU"/>
        </w:rPr>
        <w:t>распределенный</w:t>
      </w:r>
      <w:r w:rsidRPr="00AE0179">
        <w:rPr>
          <w:rFonts w:ascii="Times New Roman" w:eastAsia="Times New Roman" w:hAnsi="Times New Roman" w:cs="Times New Roman"/>
          <w:color w:val="000000"/>
          <w:sz w:val="24"/>
          <w:szCs w:val="24"/>
          <w:lang w:val="en-US" w:eastAsia="ru-RU"/>
        </w:rPr>
        <w:t xml:space="preserve"> </w:t>
      </w:r>
      <w:r w:rsidRPr="00AE0179">
        <w:rPr>
          <w:rFonts w:ascii="Times New Roman" w:eastAsia="Times New Roman" w:hAnsi="Times New Roman" w:cs="Times New Roman"/>
          <w:color w:val="000000"/>
          <w:sz w:val="24"/>
          <w:szCs w:val="24"/>
          <w:lang w:eastAsia="ru-RU"/>
        </w:rPr>
        <w:t>режим</w:t>
      </w:r>
      <w:r w:rsidRPr="00AE0179">
        <w:rPr>
          <w:rFonts w:ascii="Times New Roman" w:eastAsia="Times New Roman" w:hAnsi="Times New Roman" w:cs="Times New Roman"/>
          <w:color w:val="000000"/>
          <w:sz w:val="24"/>
          <w:szCs w:val="24"/>
          <w:lang w:val="en-US" w:eastAsia="ru-RU"/>
        </w:rPr>
        <w:t> </w:t>
      </w:r>
      <w:r w:rsidRPr="00AE0179">
        <w:rPr>
          <w:rFonts w:ascii="Times New Roman" w:eastAsia="Times New Roman" w:hAnsi="Times New Roman" w:cs="Times New Roman"/>
          <w:i/>
          <w:iCs/>
          <w:color w:val="000000"/>
          <w:sz w:val="24"/>
          <w:szCs w:val="24"/>
          <w:lang w:val="en-US" w:eastAsia="ru-RU"/>
        </w:rPr>
        <w:t>DCF</w:t>
      </w:r>
      <w:r w:rsidRPr="00AE0179">
        <w:rPr>
          <w:rFonts w:ascii="Times New Roman" w:eastAsia="Times New Roman" w:hAnsi="Times New Roman" w:cs="Times New Roman"/>
          <w:color w:val="000000"/>
          <w:sz w:val="24"/>
          <w:szCs w:val="24"/>
          <w:lang w:val="en-US" w:eastAsia="ru-RU"/>
        </w:rPr>
        <w:t> (Distributed Coordination Function);</w:t>
      </w:r>
    </w:p>
    <w:p w:rsidR="00074DD2" w:rsidRPr="00EE6C21" w:rsidRDefault="00074DD2" w:rsidP="00074DD2">
      <w:pPr>
        <w:numPr>
          <w:ilvl w:val="0"/>
          <w:numId w:val="1"/>
        </w:numPr>
        <w:spacing w:before="36" w:after="36" w:line="240" w:lineRule="atLeast"/>
        <w:ind w:left="0"/>
        <w:rPr>
          <w:rFonts w:ascii="Times New Roman" w:eastAsia="Times New Roman" w:hAnsi="Times New Roman" w:cs="Times New Roman"/>
          <w:color w:val="000000"/>
          <w:sz w:val="24"/>
          <w:szCs w:val="24"/>
          <w:lang w:val="en-US" w:eastAsia="ru-RU"/>
        </w:rPr>
      </w:pPr>
      <w:r w:rsidRPr="00AE0179">
        <w:rPr>
          <w:rFonts w:ascii="Times New Roman" w:eastAsia="Times New Roman" w:hAnsi="Times New Roman" w:cs="Times New Roman"/>
          <w:color w:val="000000"/>
          <w:sz w:val="24"/>
          <w:szCs w:val="24"/>
          <w:lang w:eastAsia="ru-RU"/>
        </w:rPr>
        <w:t>централизованный</w:t>
      </w:r>
      <w:r w:rsidRPr="00AE0179">
        <w:rPr>
          <w:rFonts w:ascii="Times New Roman" w:eastAsia="Times New Roman" w:hAnsi="Times New Roman" w:cs="Times New Roman"/>
          <w:color w:val="000000"/>
          <w:sz w:val="24"/>
          <w:szCs w:val="24"/>
          <w:lang w:val="en-US" w:eastAsia="ru-RU"/>
        </w:rPr>
        <w:t xml:space="preserve"> </w:t>
      </w:r>
      <w:r w:rsidRPr="00AE0179">
        <w:rPr>
          <w:rFonts w:ascii="Times New Roman" w:eastAsia="Times New Roman" w:hAnsi="Times New Roman" w:cs="Times New Roman"/>
          <w:color w:val="000000"/>
          <w:sz w:val="24"/>
          <w:szCs w:val="24"/>
          <w:lang w:eastAsia="ru-RU"/>
        </w:rPr>
        <w:t>режим</w:t>
      </w:r>
      <w:r w:rsidRPr="00AE0179">
        <w:rPr>
          <w:rFonts w:ascii="Times New Roman" w:eastAsia="Times New Roman" w:hAnsi="Times New Roman" w:cs="Times New Roman"/>
          <w:color w:val="000000"/>
          <w:sz w:val="24"/>
          <w:szCs w:val="24"/>
          <w:lang w:val="en-US" w:eastAsia="ru-RU"/>
        </w:rPr>
        <w:t xml:space="preserve"> PCF (Point Coordination Function).</w:t>
      </w:r>
    </w:p>
    <w:p w:rsidR="00074DD2" w:rsidRPr="00AE0179" w:rsidRDefault="00074DD2" w:rsidP="00074DD2">
      <w:pPr>
        <w:numPr>
          <w:ilvl w:val="0"/>
          <w:numId w:val="1"/>
        </w:numPr>
        <w:spacing w:before="36" w:after="36" w:line="240" w:lineRule="atLeast"/>
        <w:ind w:left="0"/>
        <w:rPr>
          <w:rFonts w:ascii="Times New Roman" w:eastAsia="Times New Roman" w:hAnsi="Times New Roman" w:cs="Times New Roman"/>
          <w:color w:val="000000"/>
          <w:sz w:val="24"/>
          <w:szCs w:val="24"/>
          <w:lang w:val="en-US" w:eastAsia="ru-RU"/>
        </w:rPr>
      </w:pPr>
    </w:p>
    <w:p w:rsidR="00074DD2" w:rsidRPr="00AE0179" w:rsidRDefault="00074DD2" w:rsidP="00074DD2">
      <w:pPr>
        <w:shd w:val="clear" w:color="auto" w:fill="FFFFFF"/>
        <w:spacing w:after="0" w:line="240" w:lineRule="auto"/>
        <w:outlineLvl w:val="4"/>
        <w:rPr>
          <w:rFonts w:ascii="Times New Roman" w:eastAsia="Times New Roman" w:hAnsi="Times New Roman" w:cs="Times New Roman"/>
          <w:b/>
          <w:bCs/>
          <w:color w:val="000000"/>
          <w:sz w:val="24"/>
          <w:szCs w:val="24"/>
          <w:lang w:eastAsia="ru-RU"/>
        </w:rPr>
      </w:pPr>
      <w:r>
        <w:rPr>
          <w:rFonts w:ascii="Times New Roman" w:eastAsia="Times New Roman" w:hAnsi="Times New Roman" w:cs="Times New Roman"/>
          <w:b/>
          <w:bCs/>
          <w:color w:val="000000"/>
          <w:sz w:val="24"/>
          <w:szCs w:val="24"/>
          <w:lang w:eastAsia="ru-RU"/>
        </w:rPr>
        <w:t xml:space="preserve">2.2.1. </w:t>
      </w:r>
      <w:r w:rsidRPr="00AE0179">
        <w:rPr>
          <w:rFonts w:ascii="Times New Roman" w:eastAsia="Times New Roman" w:hAnsi="Times New Roman" w:cs="Times New Roman"/>
          <w:b/>
          <w:bCs/>
          <w:color w:val="000000"/>
          <w:sz w:val="24"/>
          <w:szCs w:val="24"/>
          <w:lang w:eastAsia="ru-RU"/>
        </w:rPr>
        <w:t xml:space="preserve"> Распределенный режим доступа DCF</w:t>
      </w:r>
    </w:p>
    <w:p w:rsidR="00074DD2" w:rsidRPr="00AE0179" w:rsidRDefault="00074DD2" w:rsidP="00074DD2">
      <w:pPr>
        <w:shd w:val="clear" w:color="auto" w:fill="FFFFFF"/>
        <w:spacing w:before="100" w:beforeAutospacing="1" w:after="100" w:afterAutospacing="1" w:line="240" w:lineRule="atLeast"/>
        <w:rPr>
          <w:rFonts w:ascii="Times New Roman" w:eastAsia="Times New Roman" w:hAnsi="Times New Roman" w:cs="Times New Roman"/>
          <w:color w:val="000000"/>
          <w:sz w:val="24"/>
          <w:szCs w:val="24"/>
          <w:lang w:eastAsia="ru-RU"/>
        </w:rPr>
      </w:pPr>
      <w:r w:rsidRPr="00AE0179">
        <w:rPr>
          <w:rFonts w:ascii="Times New Roman" w:eastAsia="Times New Roman" w:hAnsi="Times New Roman" w:cs="Times New Roman"/>
          <w:color w:val="000000"/>
          <w:sz w:val="24"/>
          <w:szCs w:val="24"/>
          <w:lang w:eastAsia="ru-RU"/>
        </w:rPr>
        <w:t>Рассмотрим сначала, как обеспечивается доступ в распределенном режиме </w:t>
      </w:r>
      <w:r w:rsidRPr="00AE0179">
        <w:rPr>
          <w:rFonts w:ascii="Times New Roman" w:eastAsia="Times New Roman" w:hAnsi="Times New Roman" w:cs="Times New Roman"/>
          <w:i/>
          <w:iCs/>
          <w:color w:val="000000"/>
          <w:sz w:val="24"/>
          <w:szCs w:val="24"/>
          <w:lang w:eastAsia="ru-RU"/>
        </w:rPr>
        <w:t>DCF</w:t>
      </w:r>
      <w:r w:rsidRPr="00AE0179">
        <w:rPr>
          <w:rFonts w:ascii="Times New Roman" w:eastAsia="Times New Roman" w:hAnsi="Times New Roman" w:cs="Times New Roman"/>
          <w:color w:val="000000"/>
          <w:sz w:val="24"/>
          <w:szCs w:val="24"/>
          <w:lang w:eastAsia="ru-RU"/>
        </w:rPr>
        <w:t>. В этом режиме реализуется метод </w:t>
      </w:r>
      <w:r w:rsidRPr="00AE0179">
        <w:rPr>
          <w:rFonts w:ascii="Times New Roman" w:eastAsia="Times New Roman" w:hAnsi="Times New Roman" w:cs="Times New Roman"/>
          <w:i/>
          <w:iCs/>
          <w:color w:val="000000"/>
          <w:sz w:val="24"/>
          <w:szCs w:val="24"/>
          <w:lang w:eastAsia="ru-RU"/>
        </w:rPr>
        <w:t>множественного доступа с контролем несущей и предотвращением коллизий</w:t>
      </w:r>
      <w:r w:rsidRPr="00AE0179">
        <w:rPr>
          <w:rFonts w:ascii="Times New Roman" w:eastAsia="Times New Roman" w:hAnsi="Times New Roman" w:cs="Times New Roman"/>
          <w:color w:val="000000"/>
          <w:sz w:val="24"/>
          <w:szCs w:val="24"/>
          <w:lang w:eastAsia="ru-RU"/>
        </w:rPr>
        <w:t> (</w:t>
      </w:r>
      <w:r w:rsidRPr="00AE0179">
        <w:rPr>
          <w:rFonts w:ascii="Times New Roman" w:eastAsia="Times New Roman" w:hAnsi="Times New Roman" w:cs="Times New Roman"/>
          <w:i/>
          <w:iCs/>
          <w:color w:val="000000"/>
          <w:sz w:val="24"/>
          <w:szCs w:val="24"/>
          <w:lang w:eastAsia="ru-RU"/>
        </w:rPr>
        <w:t>Carrier</w:t>
      </w:r>
      <w:r w:rsidRPr="00AE0179">
        <w:rPr>
          <w:rFonts w:ascii="Times New Roman" w:eastAsia="Times New Roman" w:hAnsi="Times New Roman" w:cs="Times New Roman"/>
          <w:color w:val="000000"/>
          <w:sz w:val="24"/>
          <w:szCs w:val="24"/>
          <w:lang w:eastAsia="ru-RU"/>
        </w:rPr>
        <w:t> </w:t>
      </w:r>
      <w:r w:rsidRPr="00AE0179">
        <w:rPr>
          <w:rFonts w:ascii="Times New Roman" w:eastAsia="Times New Roman" w:hAnsi="Times New Roman" w:cs="Times New Roman"/>
          <w:i/>
          <w:iCs/>
          <w:color w:val="000000"/>
          <w:sz w:val="24"/>
          <w:szCs w:val="24"/>
          <w:lang w:eastAsia="ru-RU"/>
        </w:rPr>
        <w:t>Sense</w:t>
      </w:r>
      <w:r w:rsidRPr="00AE0179">
        <w:rPr>
          <w:rFonts w:ascii="Times New Roman" w:eastAsia="Times New Roman" w:hAnsi="Times New Roman" w:cs="Times New Roman"/>
          <w:color w:val="000000"/>
          <w:sz w:val="24"/>
          <w:szCs w:val="24"/>
          <w:lang w:eastAsia="ru-RU"/>
        </w:rPr>
        <w:t> </w:t>
      </w:r>
      <w:r w:rsidRPr="00AE0179">
        <w:rPr>
          <w:rFonts w:ascii="Times New Roman" w:eastAsia="Times New Roman" w:hAnsi="Times New Roman" w:cs="Times New Roman"/>
          <w:i/>
          <w:iCs/>
          <w:color w:val="000000"/>
          <w:sz w:val="24"/>
          <w:szCs w:val="24"/>
          <w:lang w:eastAsia="ru-RU"/>
        </w:rPr>
        <w:t>Multiple Access</w:t>
      </w:r>
      <w:r w:rsidRPr="00AE0179">
        <w:rPr>
          <w:rFonts w:ascii="Times New Roman" w:eastAsia="Times New Roman" w:hAnsi="Times New Roman" w:cs="Times New Roman"/>
          <w:color w:val="000000"/>
          <w:sz w:val="24"/>
          <w:szCs w:val="24"/>
          <w:lang w:eastAsia="ru-RU"/>
        </w:rPr>
        <w:t> with </w:t>
      </w:r>
      <w:r w:rsidRPr="00AE0179">
        <w:rPr>
          <w:rFonts w:ascii="Times New Roman" w:eastAsia="Times New Roman" w:hAnsi="Times New Roman" w:cs="Times New Roman"/>
          <w:i/>
          <w:iCs/>
          <w:color w:val="000000"/>
          <w:sz w:val="24"/>
          <w:szCs w:val="24"/>
          <w:lang w:eastAsia="ru-RU"/>
        </w:rPr>
        <w:t>Collision Avoidance</w:t>
      </w:r>
      <w:r w:rsidRPr="00AE0179">
        <w:rPr>
          <w:rFonts w:ascii="Times New Roman" w:eastAsia="Times New Roman" w:hAnsi="Times New Roman" w:cs="Times New Roman"/>
          <w:color w:val="000000"/>
          <w:sz w:val="24"/>
          <w:szCs w:val="24"/>
          <w:lang w:eastAsia="ru-RU"/>
        </w:rPr>
        <w:t> - </w:t>
      </w:r>
      <w:r w:rsidRPr="00AE0179">
        <w:rPr>
          <w:rFonts w:ascii="Times New Roman" w:eastAsia="Times New Roman" w:hAnsi="Times New Roman" w:cs="Times New Roman"/>
          <w:i/>
          <w:iCs/>
          <w:color w:val="000000"/>
          <w:sz w:val="24"/>
          <w:szCs w:val="24"/>
          <w:lang w:eastAsia="ru-RU"/>
        </w:rPr>
        <w:t>CSMA</w:t>
      </w:r>
      <w:r w:rsidRPr="00AE0179">
        <w:rPr>
          <w:rFonts w:ascii="Times New Roman" w:eastAsia="Times New Roman" w:hAnsi="Times New Roman" w:cs="Times New Roman"/>
          <w:color w:val="000000"/>
          <w:sz w:val="24"/>
          <w:szCs w:val="24"/>
          <w:lang w:eastAsia="ru-RU"/>
        </w:rPr>
        <w:t>/CA). Вместо неэффективного в беспроводных сетях прямого распознавания коллизий по методу </w:t>
      </w:r>
      <w:r w:rsidRPr="00AE0179">
        <w:rPr>
          <w:rFonts w:ascii="Times New Roman" w:eastAsia="Times New Roman" w:hAnsi="Times New Roman" w:cs="Times New Roman"/>
          <w:i/>
          <w:iCs/>
          <w:color w:val="000000"/>
          <w:sz w:val="24"/>
          <w:szCs w:val="24"/>
          <w:lang w:eastAsia="ru-RU"/>
        </w:rPr>
        <w:t>CSMA</w:t>
      </w:r>
      <w:r w:rsidRPr="00AE0179">
        <w:rPr>
          <w:rFonts w:ascii="Times New Roman" w:eastAsia="Times New Roman" w:hAnsi="Times New Roman" w:cs="Times New Roman"/>
          <w:color w:val="000000"/>
          <w:sz w:val="24"/>
          <w:szCs w:val="24"/>
          <w:lang w:eastAsia="ru-RU"/>
        </w:rPr>
        <w:t>/CD здесь используется их косвенное выявление. Для этого каждый переданный кадр должен подтверждаться кадром положительной квитанции, посылаемым станцией назначения. Если же по истечении оговоренного тайм-аута квитанция не поступает, станция-отправитель считает, что произошла коллизия.</w:t>
      </w:r>
    </w:p>
    <w:p w:rsidR="00074DD2" w:rsidRPr="00AE0179" w:rsidRDefault="00074DD2" w:rsidP="00074DD2">
      <w:pPr>
        <w:shd w:val="clear" w:color="auto" w:fill="FFFFFF"/>
        <w:spacing w:before="100" w:beforeAutospacing="1" w:after="100" w:afterAutospacing="1" w:line="240" w:lineRule="atLeast"/>
        <w:rPr>
          <w:rFonts w:ascii="Times New Roman" w:eastAsia="Times New Roman" w:hAnsi="Times New Roman" w:cs="Times New Roman"/>
          <w:color w:val="000000"/>
          <w:sz w:val="24"/>
          <w:szCs w:val="24"/>
          <w:lang w:eastAsia="ru-RU"/>
        </w:rPr>
      </w:pPr>
      <w:r w:rsidRPr="00AE0179">
        <w:rPr>
          <w:rFonts w:ascii="Times New Roman" w:eastAsia="Times New Roman" w:hAnsi="Times New Roman" w:cs="Times New Roman"/>
          <w:i/>
          <w:iCs/>
          <w:color w:val="000000"/>
          <w:sz w:val="24"/>
          <w:szCs w:val="24"/>
          <w:lang w:eastAsia="ru-RU"/>
        </w:rPr>
        <w:t>Режим доступа</w:t>
      </w:r>
      <w:r w:rsidRPr="00AE0179">
        <w:rPr>
          <w:rFonts w:ascii="Times New Roman" w:eastAsia="Times New Roman" w:hAnsi="Times New Roman" w:cs="Times New Roman"/>
          <w:color w:val="000000"/>
          <w:sz w:val="24"/>
          <w:szCs w:val="24"/>
          <w:lang w:eastAsia="ru-RU"/>
        </w:rPr>
        <w:t> </w:t>
      </w:r>
      <w:r w:rsidRPr="00AE0179">
        <w:rPr>
          <w:rFonts w:ascii="Times New Roman" w:eastAsia="Times New Roman" w:hAnsi="Times New Roman" w:cs="Times New Roman"/>
          <w:i/>
          <w:iCs/>
          <w:color w:val="000000"/>
          <w:sz w:val="24"/>
          <w:szCs w:val="24"/>
          <w:lang w:eastAsia="ru-RU"/>
        </w:rPr>
        <w:t>DCF</w:t>
      </w:r>
      <w:r w:rsidRPr="00AE0179">
        <w:rPr>
          <w:rFonts w:ascii="Times New Roman" w:eastAsia="Times New Roman" w:hAnsi="Times New Roman" w:cs="Times New Roman"/>
          <w:color w:val="000000"/>
          <w:sz w:val="24"/>
          <w:szCs w:val="24"/>
          <w:lang w:eastAsia="ru-RU"/>
        </w:rPr>
        <w:t> требует синхронизации станций. В спецификации 802.11 эта проблема решается достаточно элегантно - временные интервалы начинают отсчитываться от момента окончания передачи очередного кадра (</w:t>
      </w:r>
      <w:hyperlink r:id="rId10" w:anchor="image.2.2" w:history="1">
        <w:r w:rsidRPr="00AE0179">
          <w:rPr>
            <w:rFonts w:ascii="Times New Roman" w:eastAsia="Times New Roman" w:hAnsi="Times New Roman" w:cs="Times New Roman"/>
            <w:color w:val="0071A6"/>
            <w:sz w:val="24"/>
            <w:szCs w:val="24"/>
            <w:lang w:eastAsia="ru-RU"/>
          </w:rPr>
          <w:t> рис. 2.2</w:t>
        </w:r>
      </w:hyperlink>
      <w:r w:rsidRPr="00AE0179">
        <w:rPr>
          <w:rFonts w:ascii="Times New Roman" w:eastAsia="Times New Roman" w:hAnsi="Times New Roman" w:cs="Times New Roman"/>
          <w:color w:val="000000"/>
          <w:sz w:val="24"/>
          <w:szCs w:val="24"/>
          <w:lang w:eastAsia="ru-RU"/>
        </w:rPr>
        <w:t>). Это не требует передачи каких-либо специальных синхронизирующих сигналов и не ограничивает </w:t>
      </w:r>
      <w:r w:rsidRPr="00AE0179">
        <w:rPr>
          <w:rFonts w:ascii="Times New Roman" w:eastAsia="Times New Roman" w:hAnsi="Times New Roman" w:cs="Times New Roman"/>
          <w:i/>
          <w:iCs/>
          <w:color w:val="000000"/>
          <w:sz w:val="24"/>
          <w:szCs w:val="24"/>
          <w:lang w:eastAsia="ru-RU"/>
        </w:rPr>
        <w:t>размер пакета</w:t>
      </w:r>
      <w:r w:rsidRPr="00AE0179">
        <w:rPr>
          <w:rFonts w:ascii="Times New Roman" w:eastAsia="Times New Roman" w:hAnsi="Times New Roman" w:cs="Times New Roman"/>
          <w:color w:val="000000"/>
          <w:sz w:val="24"/>
          <w:szCs w:val="24"/>
          <w:lang w:eastAsia="ru-RU"/>
        </w:rPr>
        <w:t> размером слота, так как слоты принимаются во внимание только при принятии решения о начале передачи кадра.</w:t>
      </w:r>
    </w:p>
    <w:p w:rsidR="00074DD2" w:rsidRPr="00AE0179" w:rsidRDefault="00074DD2" w:rsidP="00074DD2">
      <w:pPr>
        <w:shd w:val="clear" w:color="auto" w:fill="FFFFFF"/>
        <w:spacing w:before="100" w:beforeAutospacing="1" w:after="100" w:afterAutospacing="1" w:line="240" w:lineRule="atLeast"/>
        <w:rPr>
          <w:rFonts w:ascii="Times New Roman" w:eastAsia="Times New Roman" w:hAnsi="Times New Roman" w:cs="Times New Roman"/>
          <w:color w:val="000000"/>
          <w:sz w:val="24"/>
          <w:szCs w:val="24"/>
          <w:lang w:eastAsia="ru-RU"/>
        </w:rPr>
      </w:pPr>
      <w:r w:rsidRPr="00AE0179">
        <w:rPr>
          <w:rFonts w:ascii="Times New Roman" w:eastAsia="Times New Roman" w:hAnsi="Times New Roman" w:cs="Times New Roman"/>
          <w:color w:val="000000"/>
          <w:sz w:val="24"/>
          <w:szCs w:val="24"/>
          <w:lang w:eastAsia="ru-RU"/>
        </w:rPr>
        <w:t>Станция, которая хочет передать кадр, обязана предварительно прослушать среду. Стандарт </w:t>
      </w:r>
      <w:r w:rsidRPr="00AE0179">
        <w:rPr>
          <w:rFonts w:ascii="Times New Roman" w:eastAsia="Times New Roman" w:hAnsi="Times New Roman" w:cs="Times New Roman"/>
          <w:i/>
          <w:iCs/>
          <w:color w:val="000000"/>
          <w:sz w:val="24"/>
          <w:szCs w:val="24"/>
          <w:lang w:eastAsia="ru-RU"/>
        </w:rPr>
        <w:t>IEEE 802.11</w:t>
      </w:r>
      <w:r w:rsidRPr="00AE0179">
        <w:rPr>
          <w:rFonts w:ascii="Times New Roman" w:eastAsia="Times New Roman" w:hAnsi="Times New Roman" w:cs="Times New Roman"/>
          <w:color w:val="000000"/>
          <w:sz w:val="24"/>
          <w:szCs w:val="24"/>
          <w:lang w:eastAsia="ru-RU"/>
        </w:rPr>
        <w:t> предусматривает два механизма контроля активности в канале (обнаружения несущей): </w:t>
      </w:r>
      <w:r w:rsidRPr="00AE0179">
        <w:rPr>
          <w:rFonts w:ascii="Times New Roman" w:eastAsia="Times New Roman" w:hAnsi="Times New Roman" w:cs="Times New Roman"/>
          <w:i/>
          <w:iCs/>
          <w:color w:val="000000"/>
          <w:sz w:val="24"/>
          <w:szCs w:val="24"/>
          <w:lang w:eastAsia="ru-RU"/>
        </w:rPr>
        <w:t>физический и виртуальный</w:t>
      </w:r>
      <w:r w:rsidRPr="00AE0179">
        <w:rPr>
          <w:rFonts w:ascii="Times New Roman" w:eastAsia="Times New Roman" w:hAnsi="Times New Roman" w:cs="Times New Roman"/>
          <w:color w:val="000000"/>
          <w:sz w:val="24"/>
          <w:szCs w:val="24"/>
          <w:lang w:eastAsia="ru-RU"/>
        </w:rPr>
        <w:t>. Первый механизм реализован на физическом уровне и сводится к определению уровня сигнала в антенне и сравнению его с пороговой величиной. Виртуальный механизм обнаружения несущей основан на том, что в передаваемых кадрах данных, а также в управляющих кадрах АСК и </w:t>
      </w:r>
      <w:r w:rsidRPr="00AE0179">
        <w:rPr>
          <w:rFonts w:ascii="Times New Roman" w:eastAsia="Times New Roman" w:hAnsi="Times New Roman" w:cs="Times New Roman"/>
          <w:i/>
          <w:iCs/>
          <w:color w:val="000000"/>
          <w:sz w:val="24"/>
          <w:szCs w:val="24"/>
          <w:lang w:eastAsia="ru-RU"/>
        </w:rPr>
        <w:t>RTS</w:t>
      </w:r>
      <w:r w:rsidRPr="00AE0179">
        <w:rPr>
          <w:rFonts w:ascii="Times New Roman" w:eastAsia="Times New Roman" w:hAnsi="Times New Roman" w:cs="Times New Roman"/>
          <w:color w:val="000000"/>
          <w:sz w:val="24"/>
          <w:szCs w:val="24"/>
          <w:lang w:eastAsia="ru-RU"/>
        </w:rPr>
        <w:t>/</w:t>
      </w:r>
      <w:r w:rsidRPr="00AE0179">
        <w:rPr>
          <w:rFonts w:ascii="Times New Roman" w:eastAsia="Times New Roman" w:hAnsi="Times New Roman" w:cs="Times New Roman"/>
          <w:i/>
          <w:iCs/>
          <w:color w:val="000000"/>
          <w:sz w:val="24"/>
          <w:szCs w:val="24"/>
          <w:lang w:eastAsia="ru-RU"/>
        </w:rPr>
        <w:t>CTS</w:t>
      </w:r>
      <w:r w:rsidRPr="00AE0179">
        <w:rPr>
          <w:rFonts w:ascii="Times New Roman" w:eastAsia="Times New Roman" w:hAnsi="Times New Roman" w:cs="Times New Roman"/>
          <w:color w:val="000000"/>
          <w:sz w:val="24"/>
          <w:szCs w:val="24"/>
          <w:lang w:eastAsia="ru-RU"/>
        </w:rPr>
        <w:t> содержится информация о времени, необходимом для передачи пакета (или группы пакетов) и получения подтверждения. Все устройства сети получают информацию о текущей передаче и могут определить, сколько времени канал будет занят, т.е. устройство при установлении связи сообщает всем, на какое время оно резервирует канал. Как только станция фиксирует окончание передачи кадра, она обязана отсчитать интервал времени, равный межкадровому интервалу (IFS). Если после истечения IFS среда все еще свободна, начинается отсчет слотов фиксированной длительности. Кадр можно передавать только в начале какого-либо из слотов при условии, что среда свободна. Станция выбирает для передачи слот на основании усеченного экспоненциального двоичного алгоритма отсрочки, аналогичного используемому в методе </w:t>
      </w:r>
      <w:r w:rsidRPr="00AE0179">
        <w:rPr>
          <w:rFonts w:ascii="Times New Roman" w:eastAsia="Times New Roman" w:hAnsi="Times New Roman" w:cs="Times New Roman"/>
          <w:i/>
          <w:iCs/>
          <w:color w:val="000000"/>
          <w:sz w:val="24"/>
          <w:szCs w:val="24"/>
          <w:lang w:eastAsia="ru-RU"/>
        </w:rPr>
        <w:t>CSMA</w:t>
      </w:r>
      <w:r w:rsidRPr="00AE0179">
        <w:rPr>
          <w:rFonts w:ascii="Times New Roman" w:eastAsia="Times New Roman" w:hAnsi="Times New Roman" w:cs="Times New Roman"/>
          <w:color w:val="000000"/>
          <w:sz w:val="24"/>
          <w:szCs w:val="24"/>
          <w:lang w:eastAsia="ru-RU"/>
        </w:rPr>
        <w:t>/CD. Номер слота выбирается как случайное целое число, равномерно распределенное в интервале </w:t>
      </w:r>
      <w:r w:rsidRPr="00AE0179">
        <w:rPr>
          <w:rFonts w:ascii="Times New Roman" w:eastAsia="Times New Roman" w:hAnsi="Times New Roman" w:cs="Times New Roman"/>
          <w:color w:val="8B0000"/>
          <w:sz w:val="24"/>
          <w:szCs w:val="24"/>
          <w:lang w:eastAsia="ru-RU"/>
        </w:rPr>
        <w:t>[0, CW]</w:t>
      </w:r>
      <w:r w:rsidRPr="00AE0179">
        <w:rPr>
          <w:rFonts w:ascii="Times New Roman" w:eastAsia="Times New Roman" w:hAnsi="Times New Roman" w:cs="Times New Roman"/>
          <w:color w:val="000000"/>
          <w:sz w:val="24"/>
          <w:szCs w:val="24"/>
          <w:lang w:eastAsia="ru-RU"/>
        </w:rPr>
        <w:t>, где "CW" означает "Competition Window" (конкурентное окно).</w:t>
      </w:r>
    </w:p>
    <w:p w:rsidR="00074DD2" w:rsidRPr="00AE0179" w:rsidRDefault="00074DD2" w:rsidP="00074DD2">
      <w:pPr>
        <w:shd w:val="clear" w:color="auto" w:fill="FFFFFF"/>
        <w:spacing w:after="0" w:line="240" w:lineRule="auto"/>
        <w:rPr>
          <w:rFonts w:ascii="Times New Roman" w:eastAsia="Times New Roman" w:hAnsi="Times New Roman" w:cs="Times New Roman"/>
          <w:color w:val="000000"/>
          <w:sz w:val="24"/>
          <w:szCs w:val="24"/>
          <w:lang w:eastAsia="ru-RU"/>
        </w:rPr>
      </w:pPr>
      <w:bookmarkStart w:id="2" w:name="image.2.2"/>
      <w:bookmarkEnd w:id="2"/>
      <w:r w:rsidRPr="00AE0179">
        <w:rPr>
          <w:rFonts w:ascii="Times New Roman" w:eastAsia="Times New Roman" w:hAnsi="Times New Roman" w:cs="Times New Roman"/>
          <w:noProof/>
          <w:color w:val="0071A6"/>
          <w:sz w:val="24"/>
          <w:szCs w:val="24"/>
          <w:lang w:eastAsia="ru-RU"/>
        </w:rPr>
        <w:drawing>
          <wp:anchor distT="0" distB="0" distL="114300" distR="114300" simplePos="0" relativeHeight="251660288" behindDoc="1" locked="0" layoutInCell="1" allowOverlap="1" wp14:anchorId="283E890F" wp14:editId="021CD2FA">
            <wp:simplePos x="0" y="0"/>
            <wp:positionH relativeFrom="column">
              <wp:posOffset>-3810</wp:posOffset>
            </wp:positionH>
            <wp:positionV relativeFrom="paragraph">
              <wp:posOffset>3810</wp:posOffset>
            </wp:positionV>
            <wp:extent cx="3671570" cy="1762125"/>
            <wp:effectExtent l="0" t="0" r="5080" b="9525"/>
            <wp:wrapTight wrapText="bothSides">
              <wp:wrapPolygon edited="0">
                <wp:start x="0" y="0"/>
                <wp:lineTo x="0" y="21483"/>
                <wp:lineTo x="21518" y="21483"/>
                <wp:lineTo x="21518" y="0"/>
                <wp:lineTo x="0" y="0"/>
              </wp:wrapPolygon>
            </wp:wrapTight>
            <wp:docPr id="53" name="Picture 53" descr="Режим доступа DCF">
              <a:hlinkClick xmlns:a="http://schemas.openxmlformats.org/drawingml/2006/main" r:id="rId1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descr="Режим доступа DCF">
                      <a:hlinkClick r:id="rId11"/>
                    </pic:cNvPr>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3671570" cy="176212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074DD2" w:rsidRPr="00AE0179" w:rsidRDefault="00074DD2" w:rsidP="00074DD2">
      <w:pPr>
        <w:shd w:val="clear" w:color="auto" w:fill="FFFFFF"/>
        <w:spacing w:after="0" w:line="240" w:lineRule="auto"/>
        <w:rPr>
          <w:rFonts w:ascii="Times New Roman" w:eastAsia="Times New Roman" w:hAnsi="Times New Roman" w:cs="Times New Roman"/>
          <w:color w:val="000000"/>
          <w:sz w:val="24"/>
          <w:szCs w:val="24"/>
          <w:lang w:eastAsia="ru-RU"/>
        </w:rPr>
      </w:pPr>
      <w:r w:rsidRPr="00AE0179">
        <w:rPr>
          <w:rFonts w:ascii="Times New Roman" w:eastAsia="Times New Roman" w:hAnsi="Times New Roman" w:cs="Times New Roman"/>
          <w:color w:val="000000"/>
          <w:sz w:val="24"/>
          <w:szCs w:val="24"/>
          <w:lang w:eastAsia="ru-RU"/>
        </w:rPr>
        <w:br/>
      </w:r>
      <w:hyperlink r:id="rId13" w:history="1">
        <w:r w:rsidRPr="00AE0179">
          <w:rPr>
            <w:rFonts w:ascii="Times New Roman" w:eastAsia="Times New Roman" w:hAnsi="Times New Roman" w:cs="Times New Roman"/>
            <w:color w:val="0071A6"/>
            <w:sz w:val="24"/>
            <w:szCs w:val="24"/>
            <w:lang w:eastAsia="ru-RU"/>
          </w:rPr>
          <w:t>увеличить изображение</w:t>
        </w:r>
      </w:hyperlink>
      <w:r w:rsidRPr="00AE0179">
        <w:rPr>
          <w:rFonts w:ascii="Times New Roman" w:eastAsia="Times New Roman" w:hAnsi="Times New Roman" w:cs="Times New Roman"/>
          <w:color w:val="000000"/>
          <w:sz w:val="24"/>
          <w:szCs w:val="24"/>
          <w:lang w:eastAsia="ru-RU"/>
        </w:rPr>
        <w:br/>
      </w:r>
      <w:r w:rsidRPr="00AE0179">
        <w:rPr>
          <w:rFonts w:ascii="Times New Roman" w:eastAsia="Times New Roman" w:hAnsi="Times New Roman" w:cs="Times New Roman"/>
          <w:b/>
          <w:bCs/>
          <w:color w:val="000000"/>
          <w:sz w:val="24"/>
          <w:szCs w:val="24"/>
          <w:lang w:eastAsia="ru-RU"/>
        </w:rPr>
        <w:t>Рис. 2.2. </w:t>
      </w:r>
      <w:r w:rsidRPr="00AE0179">
        <w:rPr>
          <w:rFonts w:ascii="Times New Roman" w:eastAsia="Times New Roman" w:hAnsi="Times New Roman" w:cs="Times New Roman"/>
          <w:color w:val="000000"/>
          <w:sz w:val="24"/>
          <w:szCs w:val="24"/>
          <w:lang w:eastAsia="ru-RU"/>
        </w:rPr>
        <w:t>Режим доступа DCF</w:t>
      </w:r>
    </w:p>
    <w:p w:rsidR="00074DD2" w:rsidRPr="00AE0179" w:rsidRDefault="00074DD2" w:rsidP="00074DD2">
      <w:pPr>
        <w:shd w:val="clear" w:color="auto" w:fill="FFFFFF"/>
        <w:spacing w:before="100" w:beforeAutospacing="1" w:after="100" w:afterAutospacing="1" w:line="240" w:lineRule="atLeast"/>
        <w:rPr>
          <w:rFonts w:ascii="Times New Roman" w:eastAsia="Times New Roman" w:hAnsi="Times New Roman" w:cs="Times New Roman"/>
          <w:color w:val="000000"/>
          <w:sz w:val="24"/>
          <w:szCs w:val="24"/>
          <w:lang w:eastAsia="ru-RU"/>
        </w:rPr>
      </w:pPr>
      <w:r w:rsidRPr="00AE0179">
        <w:rPr>
          <w:rFonts w:ascii="Times New Roman" w:eastAsia="Times New Roman" w:hAnsi="Times New Roman" w:cs="Times New Roman"/>
          <w:color w:val="000000"/>
          <w:sz w:val="24"/>
          <w:szCs w:val="24"/>
          <w:lang w:eastAsia="ru-RU"/>
        </w:rPr>
        <w:lastRenderedPageBreak/>
        <w:t>Рассмотрим этот довольно непростой метод доступа на примере </w:t>
      </w:r>
      <w:hyperlink r:id="rId14" w:anchor="image.2.2" w:history="1">
        <w:r w:rsidRPr="00AE0179">
          <w:rPr>
            <w:rFonts w:ascii="Times New Roman" w:eastAsia="Times New Roman" w:hAnsi="Times New Roman" w:cs="Times New Roman"/>
            <w:color w:val="0071A6"/>
            <w:sz w:val="24"/>
            <w:szCs w:val="24"/>
            <w:lang w:eastAsia="ru-RU"/>
          </w:rPr>
          <w:t>рисунка 2.2</w:t>
        </w:r>
      </w:hyperlink>
      <w:r w:rsidRPr="00AE0179">
        <w:rPr>
          <w:rFonts w:ascii="Times New Roman" w:eastAsia="Times New Roman" w:hAnsi="Times New Roman" w:cs="Times New Roman"/>
          <w:color w:val="000000"/>
          <w:sz w:val="24"/>
          <w:szCs w:val="24"/>
          <w:lang w:eastAsia="ru-RU"/>
        </w:rPr>
        <w:t>. Пусть станция А выбрала для передачи на основании усеченного экспоненциального двоичного алгоритма отсрочки слот 3. При этом она присваивает таймеру отсрочки (назначение которого будет ясно из дальнейшего описания) значение 3 и начинает проверять состояние среды в начале каждого слота. Если среда свободна, то из значения таймера отсрочки вычитается 1, и если результат равен нулю, начинается передача кадра.</w:t>
      </w:r>
    </w:p>
    <w:p w:rsidR="00074DD2" w:rsidRPr="00AE0179" w:rsidRDefault="00074DD2" w:rsidP="00074DD2">
      <w:pPr>
        <w:shd w:val="clear" w:color="auto" w:fill="FFFFFF"/>
        <w:spacing w:before="100" w:beforeAutospacing="1" w:after="100" w:afterAutospacing="1" w:line="240" w:lineRule="atLeast"/>
        <w:rPr>
          <w:rFonts w:ascii="Times New Roman" w:eastAsia="Times New Roman" w:hAnsi="Times New Roman" w:cs="Times New Roman"/>
          <w:color w:val="000000"/>
          <w:sz w:val="24"/>
          <w:szCs w:val="24"/>
          <w:lang w:eastAsia="ru-RU"/>
        </w:rPr>
      </w:pPr>
      <w:r w:rsidRPr="00AE0179">
        <w:rPr>
          <w:rFonts w:ascii="Times New Roman" w:eastAsia="Times New Roman" w:hAnsi="Times New Roman" w:cs="Times New Roman"/>
          <w:color w:val="000000"/>
          <w:sz w:val="24"/>
          <w:szCs w:val="24"/>
          <w:lang w:eastAsia="ru-RU"/>
        </w:rPr>
        <w:t>Таким образом, обеспечивается условие незанятости всех слотов, включая выбранный. Это условие является необходимым для начала передачи.</w:t>
      </w:r>
    </w:p>
    <w:p w:rsidR="00074DD2" w:rsidRPr="00AE0179" w:rsidRDefault="00074DD2" w:rsidP="00074DD2">
      <w:pPr>
        <w:shd w:val="clear" w:color="auto" w:fill="FFFFFF"/>
        <w:spacing w:before="100" w:beforeAutospacing="1" w:after="100" w:afterAutospacing="1" w:line="240" w:lineRule="atLeast"/>
        <w:rPr>
          <w:rFonts w:ascii="Times New Roman" w:eastAsia="Times New Roman" w:hAnsi="Times New Roman" w:cs="Times New Roman"/>
          <w:color w:val="000000"/>
          <w:sz w:val="24"/>
          <w:szCs w:val="24"/>
          <w:lang w:eastAsia="ru-RU"/>
        </w:rPr>
      </w:pPr>
      <w:r w:rsidRPr="00AE0179">
        <w:rPr>
          <w:rFonts w:ascii="Times New Roman" w:eastAsia="Times New Roman" w:hAnsi="Times New Roman" w:cs="Times New Roman"/>
          <w:color w:val="000000"/>
          <w:sz w:val="24"/>
          <w:szCs w:val="24"/>
          <w:lang w:eastAsia="ru-RU"/>
        </w:rPr>
        <w:t>Если же в начале какого-нибудь слота среда оказывается занятой, то вычитания единицы не происходит, и таймер "замораживается". В этом случае станция начинает новый цикл доступа к среде, изменяя только алгоритм выбора слота для передачи. Как и в предыдущем цикле, станция следит за средой и при ее освобождении делает паузу в течение межкадрового интервала. Если среда осталась свободной, то станция использует значение "замороженного" таймера в качестве номера слота и выполняет описанную выше процедуру проверки свободных слотов с вычитанием единиц, начиная с замороженного значения таймера отсрочки.</w:t>
      </w:r>
    </w:p>
    <w:p w:rsidR="00074DD2" w:rsidRPr="00AE0179" w:rsidRDefault="00074DD2" w:rsidP="00074DD2">
      <w:pPr>
        <w:shd w:val="clear" w:color="auto" w:fill="FFFFFF"/>
        <w:spacing w:before="100" w:beforeAutospacing="1" w:after="100" w:afterAutospacing="1" w:line="240" w:lineRule="atLeast"/>
        <w:rPr>
          <w:rFonts w:ascii="Times New Roman" w:eastAsia="Times New Roman" w:hAnsi="Times New Roman" w:cs="Times New Roman"/>
          <w:color w:val="000000"/>
          <w:sz w:val="24"/>
          <w:szCs w:val="24"/>
          <w:lang w:eastAsia="ru-RU"/>
        </w:rPr>
      </w:pPr>
      <w:r w:rsidRPr="00AE0179">
        <w:rPr>
          <w:rFonts w:ascii="Times New Roman" w:eastAsia="Times New Roman" w:hAnsi="Times New Roman" w:cs="Times New Roman"/>
          <w:color w:val="000000"/>
          <w:sz w:val="24"/>
          <w:szCs w:val="24"/>
          <w:lang w:eastAsia="ru-RU"/>
        </w:rPr>
        <w:t>Размер слота зависит от способа кодирования сигнала; так, для метода </w:t>
      </w:r>
      <w:r w:rsidRPr="00AE0179">
        <w:rPr>
          <w:rFonts w:ascii="Times New Roman" w:eastAsia="Times New Roman" w:hAnsi="Times New Roman" w:cs="Times New Roman"/>
          <w:i/>
          <w:iCs/>
          <w:color w:val="000000"/>
          <w:sz w:val="24"/>
          <w:szCs w:val="24"/>
          <w:lang w:eastAsia="ru-RU"/>
        </w:rPr>
        <w:t>FHSS</w:t>
      </w:r>
      <w:r w:rsidRPr="00AE0179">
        <w:rPr>
          <w:rFonts w:ascii="Times New Roman" w:eastAsia="Times New Roman" w:hAnsi="Times New Roman" w:cs="Times New Roman"/>
          <w:color w:val="000000"/>
          <w:sz w:val="24"/>
          <w:szCs w:val="24"/>
          <w:lang w:eastAsia="ru-RU"/>
        </w:rPr>
        <w:t> размер слота равен 28 мкс, а для метода </w:t>
      </w:r>
      <w:r w:rsidRPr="00AE0179">
        <w:rPr>
          <w:rFonts w:ascii="Times New Roman" w:eastAsia="Times New Roman" w:hAnsi="Times New Roman" w:cs="Times New Roman"/>
          <w:i/>
          <w:iCs/>
          <w:color w:val="000000"/>
          <w:sz w:val="24"/>
          <w:szCs w:val="24"/>
          <w:lang w:eastAsia="ru-RU"/>
        </w:rPr>
        <w:t>DSSS</w:t>
      </w:r>
      <w:r w:rsidRPr="00AE0179">
        <w:rPr>
          <w:rFonts w:ascii="Times New Roman" w:eastAsia="Times New Roman" w:hAnsi="Times New Roman" w:cs="Times New Roman"/>
          <w:color w:val="000000"/>
          <w:sz w:val="24"/>
          <w:szCs w:val="24"/>
          <w:lang w:eastAsia="ru-RU"/>
        </w:rPr>
        <w:t> - 1 мкс. Размер слота выбирается таким образом, чтобы он превосходил время распространения сигнала между любыми двумя станциями сети плюс время, затрачиваемое станцией на распознавание занятости среды. Если такое условие соблюдается, то каждая станция сети сумеет правильно распознать начало передачи кадра при прослушивании слотов, предшествующих выбранному ею для передачи слоту. Это, в свою очередь, означает следующее.</w:t>
      </w:r>
    </w:p>
    <w:p w:rsidR="00074DD2" w:rsidRPr="00AE0179" w:rsidRDefault="00074DD2" w:rsidP="00074DD2">
      <w:pPr>
        <w:shd w:val="clear" w:color="auto" w:fill="FFFFFF"/>
        <w:spacing w:before="100" w:beforeAutospacing="1" w:after="100" w:afterAutospacing="1" w:line="240" w:lineRule="atLeast"/>
        <w:rPr>
          <w:rFonts w:ascii="Times New Roman" w:eastAsia="Times New Roman" w:hAnsi="Times New Roman" w:cs="Times New Roman"/>
          <w:color w:val="000000"/>
          <w:sz w:val="24"/>
          <w:szCs w:val="24"/>
          <w:lang w:eastAsia="ru-RU"/>
        </w:rPr>
      </w:pPr>
      <w:r w:rsidRPr="00AE0179">
        <w:rPr>
          <w:rFonts w:ascii="Times New Roman" w:eastAsia="Times New Roman" w:hAnsi="Times New Roman" w:cs="Times New Roman"/>
          <w:color w:val="000000"/>
          <w:sz w:val="24"/>
          <w:szCs w:val="24"/>
          <w:lang w:eastAsia="ru-RU"/>
        </w:rPr>
        <w:t>Коллизия может иметь место только в том случае, когда несколько станций выбирают один и тот же слот для передачи.</w:t>
      </w:r>
    </w:p>
    <w:p w:rsidR="00074DD2" w:rsidRPr="00AE0179" w:rsidRDefault="00074DD2" w:rsidP="00074DD2">
      <w:pPr>
        <w:shd w:val="clear" w:color="auto" w:fill="FFFFFF"/>
        <w:spacing w:before="100" w:beforeAutospacing="1" w:after="100" w:afterAutospacing="1" w:line="240" w:lineRule="atLeast"/>
        <w:rPr>
          <w:rFonts w:ascii="Times New Roman" w:eastAsia="Times New Roman" w:hAnsi="Times New Roman" w:cs="Times New Roman"/>
          <w:color w:val="000000"/>
          <w:sz w:val="24"/>
          <w:szCs w:val="24"/>
          <w:lang w:eastAsia="ru-RU"/>
        </w:rPr>
      </w:pPr>
      <w:r w:rsidRPr="00AE0179">
        <w:rPr>
          <w:rFonts w:ascii="Times New Roman" w:eastAsia="Times New Roman" w:hAnsi="Times New Roman" w:cs="Times New Roman"/>
          <w:color w:val="000000"/>
          <w:sz w:val="24"/>
          <w:szCs w:val="24"/>
          <w:lang w:eastAsia="ru-RU"/>
        </w:rPr>
        <w:t>В этом случае кадры искажаются, и квитанции от станций назначения не приходят. Не получив в течение определенного времени квитанцию, отправители фиксируют факт коллизии и пытаются передать свои кадры снова. При каждой повторной неудачной попытке передачи кадра интервал </w:t>
      </w:r>
      <w:r w:rsidRPr="00AE0179">
        <w:rPr>
          <w:rFonts w:ascii="Times New Roman" w:eastAsia="Times New Roman" w:hAnsi="Times New Roman" w:cs="Times New Roman"/>
          <w:color w:val="8B0000"/>
          <w:sz w:val="24"/>
          <w:szCs w:val="24"/>
          <w:lang w:eastAsia="ru-RU"/>
        </w:rPr>
        <w:t>[0, CW]</w:t>
      </w:r>
      <w:r w:rsidRPr="00AE0179">
        <w:rPr>
          <w:rFonts w:ascii="Times New Roman" w:eastAsia="Times New Roman" w:hAnsi="Times New Roman" w:cs="Times New Roman"/>
          <w:color w:val="000000"/>
          <w:sz w:val="24"/>
          <w:szCs w:val="24"/>
          <w:lang w:eastAsia="ru-RU"/>
        </w:rPr>
        <w:t>, из которого выбирается номер слота, удваивается. Если, например, начальный размер окна выбран равным 8 (то есть </w:t>
      </w:r>
      <w:r w:rsidRPr="00AE0179">
        <w:rPr>
          <w:rFonts w:ascii="Times New Roman" w:eastAsia="Times New Roman" w:hAnsi="Times New Roman" w:cs="Times New Roman"/>
          <w:color w:val="8B0000"/>
          <w:sz w:val="24"/>
          <w:szCs w:val="24"/>
          <w:lang w:eastAsia="ru-RU"/>
        </w:rPr>
        <w:t>CW = 7</w:t>
      </w:r>
      <w:r w:rsidRPr="00AE0179">
        <w:rPr>
          <w:rFonts w:ascii="Times New Roman" w:eastAsia="Times New Roman" w:hAnsi="Times New Roman" w:cs="Times New Roman"/>
          <w:color w:val="000000"/>
          <w:sz w:val="24"/>
          <w:szCs w:val="24"/>
          <w:lang w:eastAsia="ru-RU"/>
        </w:rPr>
        <w:t> ), то после первой коллизии размер окна должен быть равен 16 ( </w:t>
      </w:r>
      <w:r w:rsidRPr="00AE0179">
        <w:rPr>
          <w:rFonts w:ascii="Times New Roman" w:eastAsia="Times New Roman" w:hAnsi="Times New Roman" w:cs="Times New Roman"/>
          <w:color w:val="8B0000"/>
          <w:sz w:val="24"/>
          <w:szCs w:val="24"/>
          <w:lang w:eastAsia="ru-RU"/>
        </w:rPr>
        <w:t>CW = 15</w:t>
      </w:r>
      <w:r w:rsidRPr="00AE0179">
        <w:rPr>
          <w:rFonts w:ascii="Times New Roman" w:eastAsia="Times New Roman" w:hAnsi="Times New Roman" w:cs="Times New Roman"/>
          <w:color w:val="000000"/>
          <w:sz w:val="24"/>
          <w:szCs w:val="24"/>
          <w:lang w:eastAsia="ru-RU"/>
        </w:rPr>
        <w:t> ), после второй последовательной коллизии - 32 и т. д. Начальное значение CW, в соответствии со стандартом 802.11, должно выбираться в зависимости от типа физического уровня, используемого в беспроводной локальной сети.</w:t>
      </w:r>
    </w:p>
    <w:p w:rsidR="00074DD2" w:rsidRPr="00AE0179" w:rsidRDefault="00074DD2" w:rsidP="00074DD2">
      <w:pPr>
        <w:shd w:val="clear" w:color="auto" w:fill="FFFFFF"/>
        <w:spacing w:before="100" w:beforeAutospacing="1" w:after="100" w:afterAutospacing="1" w:line="240" w:lineRule="atLeast"/>
        <w:rPr>
          <w:rFonts w:ascii="Times New Roman" w:eastAsia="Times New Roman" w:hAnsi="Times New Roman" w:cs="Times New Roman"/>
          <w:color w:val="000000"/>
          <w:sz w:val="24"/>
          <w:szCs w:val="24"/>
          <w:lang w:eastAsia="ru-RU"/>
        </w:rPr>
      </w:pPr>
      <w:r w:rsidRPr="00AE0179">
        <w:rPr>
          <w:rFonts w:ascii="Times New Roman" w:eastAsia="Times New Roman" w:hAnsi="Times New Roman" w:cs="Times New Roman"/>
          <w:color w:val="000000"/>
          <w:sz w:val="24"/>
          <w:szCs w:val="24"/>
          <w:lang w:eastAsia="ru-RU"/>
        </w:rPr>
        <w:t>Как и в методе </w:t>
      </w:r>
      <w:r w:rsidRPr="00AE0179">
        <w:rPr>
          <w:rFonts w:ascii="Times New Roman" w:eastAsia="Times New Roman" w:hAnsi="Times New Roman" w:cs="Times New Roman"/>
          <w:i/>
          <w:iCs/>
          <w:color w:val="000000"/>
          <w:sz w:val="24"/>
          <w:szCs w:val="24"/>
          <w:lang w:eastAsia="ru-RU"/>
        </w:rPr>
        <w:t>CSMA</w:t>
      </w:r>
      <w:r w:rsidRPr="00AE0179">
        <w:rPr>
          <w:rFonts w:ascii="Times New Roman" w:eastAsia="Times New Roman" w:hAnsi="Times New Roman" w:cs="Times New Roman"/>
          <w:color w:val="000000"/>
          <w:sz w:val="24"/>
          <w:szCs w:val="24"/>
          <w:lang w:eastAsia="ru-RU"/>
        </w:rPr>
        <w:t>/CD, в данном методе количество неудачных попыток передачи одного кадра ограничено, но стандарт 802.11 не дает точного значения этого верхнего предела. Когда верхний предел в N попыток достигнут, кадр отбрасывается, а счетчик последовательных коллизий устанавливается в ноль. Этот счетчик также устанавливается в ноль, если кадр после некоторого количества неудачных попыток все же передается успешно.</w:t>
      </w:r>
    </w:p>
    <w:p w:rsidR="00074DD2" w:rsidRPr="00AE0179" w:rsidRDefault="00074DD2" w:rsidP="00074DD2">
      <w:pPr>
        <w:shd w:val="clear" w:color="auto" w:fill="FFFFFF"/>
        <w:spacing w:before="100" w:beforeAutospacing="1" w:after="100" w:afterAutospacing="1" w:line="240" w:lineRule="atLeast"/>
        <w:rPr>
          <w:rFonts w:ascii="Times New Roman" w:eastAsia="Times New Roman" w:hAnsi="Times New Roman" w:cs="Times New Roman"/>
          <w:color w:val="000000"/>
          <w:sz w:val="24"/>
          <w:szCs w:val="24"/>
          <w:lang w:eastAsia="ru-RU"/>
        </w:rPr>
      </w:pPr>
      <w:r w:rsidRPr="00AE0179">
        <w:rPr>
          <w:rFonts w:ascii="Times New Roman" w:eastAsia="Times New Roman" w:hAnsi="Times New Roman" w:cs="Times New Roman"/>
          <w:color w:val="000000"/>
          <w:sz w:val="24"/>
          <w:szCs w:val="24"/>
          <w:lang w:eastAsia="ru-RU"/>
        </w:rPr>
        <w:t>В беспроводных сетях возможна ситуация, когда два устройства (А и В) удалены и не слышат друг друга, однако оба попадают в зону охвата третьего устройства С (</w:t>
      </w:r>
      <w:hyperlink r:id="rId15" w:anchor="image.2.3" w:history="1">
        <w:r w:rsidRPr="00AE0179">
          <w:rPr>
            <w:rFonts w:ascii="Times New Roman" w:eastAsia="Times New Roman" w:hAnsi="Times New Roman" w:cs="Times New Roman"/>
            <w:color w:val="0071A6"/>
            <w:sz w:val="24"/>
            <w:szCs w:val="24"/>
            <w:lang w:eastAsia="ru-RU"/>
          </w:rPr>
          <w:t> рис. 2.3</w:t>
        </w:r>
      </w:hyperlink>
      <w:r w:rsidRPr="00AE0179">
        <w:rPr>
          <w:rFonts w:ascii="Times New Roman" w:eastAsia="Times New Roman" w:hAnsi="Times New Roman" w:cs="Times New Roman"/>
          <w:color w:val="000000"/>
          <w:sz w:val="24"/>
          <w:szCs w:val="24"/>
          <w:lang w:eastAsia="ru-RU"/>
        </w:rPr>
        <w:t>) - так называемая проблема скрытого терминала. Если оба устройства А и В начнут передачу, то они принципиально не смогут обнаружить конфликтную ситуацию и определить, почему пакеты не проходят.</w:t>
      </w:r>
    </w:p>
    <w:p w:rsidR="00074DD2" w:rsidRPr="00AE0179" w:rsidRDefault="00074DD2" w:rsidP="00074DD2">
      <w:pPr>
        <w:shd w:val="clear" w:color="auto" w:fill="FFFFFF"/>
        <w:spacing w:after="0" w:line="240" w:lineRule="auto"/>
        <w:rPr>
          <w:rFonts w:ascii="Times New Roman" w:eastAsia="Times New Roman" w:hAnsi="Times New Roman" w:cs="Times New Roman"/>
          <w:color w:val="000000"/>
          <w:sz w:val="24"/>
          <w:szCs w:val="24"/>
          <w:lang w:eastAsia="ru-RU"/>
        </w:rPr>
      </w:pPr>
      <w:bookmarkStart w:id="3" w:name="image.2.3"/>
      <w:bookmarkEnd w:id="3"/>
      <w:r w:rsidRPr="00AE0179">
        <w:rPr>
          <w:rFonts w:ascii="Times New Roman" w:eastAsia="Times New Roman" w:hAnsi="Times New Roman" w:cs="Times New Roman"/>
          <w:noProof/>
          <w:color w:val="000000"/>
          <w:sz w:val="24"/>
          <w:szCs w:val="24"/>
          <w:lang w:eastAsia="ru-RU"/>
        </w:rPr>
        <w:lastRenderedPageBreak/>
        <w:drawing>
          <wp:anchor distT="0" distB="0" distL="114300" distR="114300" simplePos="0" relativeHeight="251661312" behindDoc="1" locked="0" layoutInCell="1" allowOverlap="1" wp14:anchorId="4314FD7E" wp14:editId="174DA97C">
            <wp:simplePos x="0" y="0"/>
            <wp:positionH relativeFrom="column">
              <wp:posOffset>-3810</wp:posOffset>
            </wp:positionH>
            <wp:positionV relativeFrom="paragraph">
              <wp:posOffset>-1270</wp:posOffset>
            </wp:positionV>
            <wp:extent cx="3599815" cy="1403985"/>
            <wp:effectExtent l="0" t="0" r="635" b="5715"/>
            <wp:wrapTight wrapText="bothSides">
              <wp:wrapPolygon edited="0">
                <wp:start x="0" y="0"/>
                <wp:lineTo x="0" y="21395"/>
                <wp:lineTo x="21490" y="21395"/>
                <wp:lineTo x="21490" y="0"/>
                <wp:lineTo x="0" y="0"/>
              </wp:wrapPolygon>
            </wp:wrapTight>
            <wp:docPr id="54" name="Picture 54" descr="Проблема скрытого терминал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descr="Проблема скрытого терминала"/>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3599815" cy="140398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074DD2" w:rsidRPr="00AE0179" w:rsidRDefault="00074DD2" w:rsidP="00074DD2">
      <w:pPr>
        <w:shd w:val="clear" w:color="auto" w:fill="FFFFFF"/>
        <w:spacing w:after="0" w:line="240" w:lineRule="auto"/>
        <w:rPr>
          <w:rFonts w:ascii="Times New Roman" w:eastAsia="Times New Roman" w:hAnsi="Times New Roman" w:cs="Times New Roman"/>
          <w:color w:val="000000"/>
          <w:sz w:val="24"/>
          <w:szCs w:val="24"/>
          <w:lang w:eastAsia="ru-RU"/>
        </w:rPr>
      </w:pPr>
      <w:r w:rsidRPr="00AE0179">
        <w:rPr>
          <w:rFonts w:ascii="Times New Roman" w:eastAsia="Times New Roman" w:hAnsi="Times New Roman" w:cs="Times New Roman"/>
          <w:color w:val="000000"/>
          <w:sz w:val="24"/>
          <w:szCs w:val="24"/>
          <w:lang w:eastAsia="ru-RU"/>
        </w:rPr>
        <w:br/>
      </w:r>
      <w:r w:rsidRPr="00AE0179">
        <w:rPr>
          <w:rFonts w:ascii="Times New Roman" w:eastAsia="Times New Roman" w:hAnsi="Times New Roman" w:cs="Times New Roman"/>
          <w:b/>
          <w:bCs/>
          <w:color w:val="000000"/>
          <w:sz w:val="24"/>
          <w:szCs w:val="24"/>
          <w:lang w:eastAsia="ru-RU"/>
        </w:rPr>
        <w:t>Рис. 2.3. </w:t>
      </w:r>
      <w:r w:rsidRPr="00AE0179">
        <w:rPr>
          <w:rFonts w:ascii="Times New Roman" w:eastAsia="Times New Roman" w:hAnsi="Times New Roman" w:cs="Times New Roman"/>
          <w:color w:val="000000"/>
          <w:sz w:val="24"/>
          <w:szCs w:val="24"/>
          <w:lang w:eastAsia="ru-RU"/>
        </w:rPr>
        <w:t>Проблема скрытого терминала</w:t>
      </w:r>
    </w:p>
    <w:p w:rsidR="00074DD2" w:rsidRPr="00AE0179" w:rsidRDefault="00074DD2" w:rsidP="00074DD2">
      <w:pPr>
        <w:shd w:val="clear" w:color="auto" w:fill="FFFFFF"/>
        <w:spacing w:before="100" w:beforeAutospacing="1" w:after="100" w:afterAutospacing="1" w:line="240" w:lineRule="atLeast"/>
        <w:rPr>
          <w:rFonts w:ascii="Times New Roman" w:eastAsia="Times New Roman" w:hAnsi="Times New Roman" w:cs="Times New Roman"/>
          <w:color w:val="000000"/>
          <w:sz w:val="24"/>
          <w:szCs w:val="24"/>
          <w:lang w:eastAsia="ru-RU"/>
        </w:rPr>
      </w:pPr>
      <w:r w:rsidRPr="00AE0179">
        <w:rPr>
          <w:rFonts w:ascii="Times New Roman" w:eastAsia="Times New Roman" w:hAnsi="Times New Roman" w:cs="Times New Roman"/>
          <w:color w:val="000000"/>
          <w:sz w:val="24"/>
          <w:szCs w:val="24"/>
          <w:lang w:eastAsia="ru-RU"/>
        </w:rPr>
        <w:t>В режиме доступа </w:t>
      </w:r>
      <w:r w:rsidRPr="00AE0179">
        <w:rPr>
          <w:rFonts w:ascii="Times New Roman" w:eastAsia="Times New Roman" w:hAnsi="Times New Roman" w:cs="Times New Roman"/>
          <w:i/>
          <w:iCs/>
          <w:color w:val="000000"/>
          <w:sz w:val="24"/>
          <w:szCs w:val="24"/>
          <w:lang w:eastAsia="ru-RU"/>
        </w:rPr>
        <w:t>DCF</w:t>
      </w:r>
      <w:r w:rsidRPr="00AE0179">
        <w:rPr>
          <w:rFonts w:ascii="Times New Roman" w:eastAsia="Times New Roman" w:hAnsi="Times New Roman" w:cs="Times New Roman"/>
          <w:color w:val="000000"/>
          <w:sz w:val="24"/>
          <w:szCs w:val="24"/>
          <w:lang w:eastAsia="ru-RU"/>
        </w:rPr>
        <w:t> применяются меры для устранения эффекта скрытого терминала. Для этого станция, которая хочет захватить среду и в соответствии с описанным алгоритмом начинает передачу кадра в определенном слоте, вместо кадра данных сначала посылает станции назначения короткий служебный кадр </w:t>
      </w:r>
      <w:r w:rsidRPr="00AE0179">
        <w:rPr>
          <w:rFonts w:ascii="Times New Roman" w:eastAsia="Times New Roman" w:hAnsi="Times New Roman" w:cs="Times New Roman"/>
          <w:i/>
          <w:iCs/>
          <w:color w:val="000000"/>
          <w:sz w:val="24"/>
          <w:szCs w:val="24"/>
          <w:lang w:eastAsia="ru-RU"/>
        </w:rPr>
        <w:t>RTS</w:t>
      </w:r>
      <w:r w:rsidRPr="00AE0179">
        <w:rPr>
          <w:rFonts w:ascii="Times New Roman" w:eastAsia="Times New Roman" w:hAnsi="Times New Roman" w:cs="Times New Roman"/>
          <w:color w:val="000000"/>
          <w:sz w:val="24"/>
          <w:szCs w:val="24"/>
          <w:lang w:eastAsia="ru-RU"/>
        </w:rPr>
        <w:t> (Request To Send - запрос на передачу). На этот запрос станция назначения должна ответить служебным кадром </w:t>
      </w:r>
      <w:r w:rsidRPr="00AE0179">
        <w:rPr>
          <w:rFonts w:ascii="Times New Roman" w:eastAsia="Times New Roman" w:hAnsi="Times New Roman" w:cs="Times New Roman"/>
          <w:i/>
          <w:iCs/>
          <w:color w:val="000000"/>
          <w:sz w:val="24"/>
          <w:szCs w:val="24"/>
          <w:lang w:eastAsia="ru-RU"/>
        </w:rPr>
        <w:t>CTS</w:t>
      </w:r>
      <w:r w:rsidRPr="00AE0179">
        <w:rPr>
          <w:rFonts w:ascii="Times New Roman" w:eastAsia="Times New Roman" w:hAnsi="Times New Roman" w:cs="Times New Roman"/>
          <w:color w:val="000000"/>
          <w:sz w:val="24"/>
          <w:szCs w:val="24"/>
          <w:lang w:eastAsia="ru-RU"/>
        </w:rPr>
        <w:t> (Clear To Send - свободна для передачи), после чего станция-отправитель посылает кадр данных. Кадр </w:t>
      </w:r>
      <w:r w:rsidRPr="00AE0179">
        <w:rPr>
          <w:rFonts w:ascii="Times New Roman" w:eastAsia="Times New Roman" w:hAnsi="Times New Roman" w:cs="Times New Roman"/>
          <w:i/>
          <w:iCs/>
          <w:color w:val="000000"/>
          <w:sz w:val="24"/>
          <w:szCs w:val="24"/>
          <w:lang w:eastAsia="ru-RU"/>
        </w:rPr>
        <w:t>CTS</w:t>
      </w:r>
      <w:r w:rsidRPr="00AE0179">
        <w:rPr>
          <w:rFonts w:ascii="Times New Roman" w:eastAsia="Times New Roman" w:hAnsi="Times New Roman" w:cs="Times New Roman"/>
          <w:color w:val="000000"/>
          <w:sz w:val="24"/>
          <w:szCs w:val="24"/>
          <w:lang w:eastAsia="ru-RU"/>
        </w:rPr>
        <w:t> должен оповестить о захвате среды те станции, которые находятся вне зоны сигнала станции-отправителя, но в зоне досягаемости станции-получателя, то есть являются скрытыми терминалами для станции-отправителя.</w:t>
      </w:r>
    </w:p>
    <w:p w:rsidR="00074DD2" w:rsidRPr="00AE0179" w:rsidRDefault="00074DD2" w:rsidP="00074DD2">
      <w:pPr>
        <w:shd w:val="clear" w:color="auto" w:fill="FFFFFF"/>
        <w:spacing w:before="100" w:beforeAutospacing="1" w:after="100" w:afterAutospacing="1" w:line="240" w:lineRule="atLeast"/>
        <w:rPr>
          <w:rFonts w:ascii="Times New Roman" w:eastAsia="Times New Roman" w:hAnsi="Times New Roman" w:cs="Times New Roman"/>
          <w:color w:val="000000"/>
          <w:sz w:val="24"/>
          <w:szCs w:val="24"/>
          <w:lang w:eastAsia="ru-RU"/>
        </w:rPr>
      </w:pPr>
      <w:r w:rsidRPr="00AE0179">
        <w:rPr>
          <w:rFonts w:ascii="Times New Roman" w:eastAsia="Times New Roman" w:hAnsi="Times New Roman" w:cs="Times New Roman"/>
          <w:color w:val="000000"/>
          <w:sz w:val="24"/>
          <w:szCs w:val="24"/>
          <w:lang w:eastAsia="ru-RU"/>
        </w:rPr>
        <w:t>Максимальная длина кадра данных 802.11 равна 2346 байт, длина </w:t>
      </w:r>
      <w:r w:rsidRPr="00AE0179">
        <w:rPr>
          <w:rFonts w:ascii="Times New Roman" w:eastAsia="Times New Roman" w:hAnsi="Times New Roman" w:cs="Times New Roman"/>
          <w:i/>
          <w:iCs/>
          <w:color w:val="000000"/>
          <w:sz w:val="24"/>
          <w:szCs w:val="24"/>
          <w:lang w:eastAsia="ru-RU"/>
        </w:rPr>
        <w:t>RTS</w:t>
      </w:r>
      <w:r w:rsidRPr="00AE0179">
        <w:rPr>
          <w:rFonts w:ascii="Times New Roman" w:eastAsia="Times New Roman" w:hAnsi="Times New Roman" w:cs="Times New Roman"/>
          <w:color w:val="000000"/>
          <w:sz w:val="24"/>
          <w:szCs w:val="24"/>
          <w:lang w:eastAsia="ru-RU"/>
        </w:rPr>
        <w:t>-кадра - 20 байт, </w:t>
      </w:r>
      <w:r w:rsidRPr="00AE0179">
        <w:rPr>
          <w:rFonts w:ascii="Times New Roman" w:eastAsia="Times New Roman" w:hAnsi="Times New Roman" w:cs="Times New Roman"/>
          <w:i/>
          <w:iCs/>
          <w:color w:val="000000"/>
          <w:sz w:val="24"/>
          <w:szCs w:val="24"/>
          <w:lang w:eastAsia="ru-RU"/>
        </w:rPr>
        <w:t>CTS</w:t>
      </w:r>
      <w:r w:rsidRPr="00AE0179">
        <w:rPr>
          <w:rFonts w:ascii="Times New Roman" w:eastAsia="Times New Roman" w:hAnsi="Times New Roman" w:cs="Times New Roman"/>
          <w:color w:val="000000"/>
          <w:sz w:val="24"/>
          <w:szCs w:val="24"/>
          <w:lang w:eastAsia="ru-RU"/>
        </w:rPr>
        <w:t>-кадра - 14 байт. Так как </w:t>
      </w:r>
      <w:r w:rsidRPr="00AE0179">
        <w:rPr>
          <w:rFonts w:ascii="Times New Roman" w:eastAsia="Times New Roman" w:hAnsi="Times New Roman" w:cs="Times New Roman"/>
          <w:i/>
          <w:iCs/>
          <w:color w:val="000000"/>
          <w:sz w:val="24"/>
          <w:szCs w:val="24"/>
          <w:lang w:eastAsia="ru-RU"/>
        </w:rPr>
        <w:t>RTS</w:t>
      </w:r>
      <w:r w:rsidRPr="00AE0179">
        <w:rPr>
          <w:rFonts w:ascii="Times New Roman" w:eastAsia="Times New Roman" w:hAnsi="Times New Roman" w:cs="Times New Roman"/>
          <w:color w:val="000000"/>
          <w:sz w:val="24"/>
          <w:szCs w:val="24"/>
          <w:lang w:eastAsia="ru-RU"/>
        </w:rPr>
        <w:t>- и </w:t>
      </w:r>
      <w:r w:rsidRPr="00AE0179">
        <w:rPr>
          <w:rFonts w:ascii="Times New Roman" w:eastAsia="Times New Roman" w:hAnsi="Times New Roman" w:cs="Times New Roman"/>
          <w:i/>
          <w:iCs/>
          <w:color w:val="000000"/>
          <w:sz w:val="24"/>
          <w:szCs w:val="24"/>
          <w:lang w:eastAsia="ru-RU"/>
        </w:rPr>
        <w:t>CTS</w:t>
      </w:r>
      <w:r w:rsidRPr="00AE0179">
        <w:rPr>
          <w:rFonts w:ascii="Times New Roman" w:eastAsia="Times New Roman" w:hAnsi="Times New Roman" w:cs="Times New Roman"/>
          <w:color w:val="000000"/>
          <w:sz w:val="24"/>
          <w:szCs w:val="24"/>
          <w:lang w:eastAsia="ru-RU"/>
        </w:rPr>
        <w:t>-кадры гораздо короче, чем кадр данных, потери данных в результате коллизии </w:t>
      </w:r>
      <w:r w:rsidRPr="00AE0179">
        <w:rPr>
          <w:rFonts w:ascii="Times New Roman" w:eastAsia="Times New Roman" w:hAnsi="Times New Roman" w:cs="Times New Roman"/>
          <w:i/>
          <w:iCs/>
          <w:color w:val="000000"/>
          <w:sz w:val="24"/>
          <w:szCs w:val="24"/>
          <w:lang w:eastAsia="ru-RU"/>
        </w:rPr>
        <w:t>RTS</w:t>
      </w:r>
      <w:r w:rsidRPr="00AE0179">
        <w:rPr>
          <w:rFonts w:ascii="Times New Roman" w:eastAsia="Times New Roman" w:hAnsi="Times New Roman" w:cs="Times New Roman"/>
          <w:color w:val="000000"/>
          <w:sz w:val="24"/>
          <w:szCs w:val="24"/>
          <w:lang w:eastAsia="ru-RU"/>
        </w:rPr>
        <w:t>- или </w:t>
      </w:r>
      <w:r w:rsidRPr="00AE0179">
        <w:rPr>
          <w:rFonts w:ascii="Times New Roman" w:eastAsia="Times New Roman" w:hAnsi="Times New Roman" w:cs="Times New Roman"/>
          <w:i/>
          <w:iCs/>
          <w:color w:val="000000"/>
          <w:sz w:val="24"/>
          <w:szCs w:val="24"/>
          <w:lang w:eastAsia="ru-RU"/>
        </w:rPr>
        <w:t>CTS</w:t>
      </w:r>
      <w:r w:rsidRPr="00AE0179">
        <w:rPr>
          <w:rFonts w:ascii="Times New Roman" w:eastAsia="Times New Roman" w:hAnsi="Times New Roman" w:cs="Times New Roman"/>
          <w:color w:val="000000"/>
          <w:sz w:val="24"/>
          <w:szCs w:val="24"/>
          <w:lang w:eastAsia="ru-RU"/>
        </w:rPr>
        <w:t>-кадров гораздо меньше, чем при коллизии кадров данных. Процедура обмена </w:t>
      </w:r>
      <w:r w:rsidRPr="00AE0179">
        <w:rPr>
          <w:rFonts w:ascii="Times New Roman" w:eastAsia="Times New Roman" w:hAnsi="Times New Roman" w:cs="Times New Roman"/>
          <w:i/>
          <w:iCs/>
          <w:color w:val="000000"/>
          <w:sz w:val="24"/>
          <w:szCs w:val="24"/>
          <w:lang w:eastAsia="ru-RU"/>
        </w:rPr>
        <w:t>RTS</w:t>
      </w:r>
      <w:r w:rsidRPr="00AE0179">
        <w:rPr>
          <w:rFonts w:ascii="Times New Roman" w:eastAsia="Times New Roman" w:hAnsi="Times New Roman" w:cs="Times New Roman"/>
          <w:color w:val="000000"/>
          <w:sz w:val="24"/>
          <w:szCs w:val="24"/>
          <w:lang w:eastAsia="ru-RU"/>
        </w:rPr>
        <w:t>- и </w:t>
      </w:r>
      <w:r w:rsidRPr="00AE0179">
        <w:rPr>
          <w:rFonts w:ascii="Times New Roman" w:eastAsia="Times New Roman" w:hAnsi="Times New Roman" w:cs="Times New Roman"/>
          <w:i/>
          <w:iCs/>
          <w:color w:val="000000"/>
          <w:sz w:val="24"/>
          <w:szCs w:val="24"/>
          <w:lang w:eastAsia="ru-RU"/>
        </w:rPr>
        <w:t>CTS</w:t>
      </w:r>
      <w:r w:rsidRPr="00AE0179">
        <w:rPr>
          <w:rFonts w:ascii="Times New Roman" w:eastAsia="Times New Roman" w:hAnsi="Times New Roman" w:cs="Times New Roman"/>
          <w:color w:val="000000"/>
          <w:sz w:val="24"/>
          <w:szCs w:val="24"/>
          <w:lang w:eastAsia="ru-RU"/>
        </w:rPr>
        <w:t>-кадрами не обязательна. От нее можно отказаться при небольшой нагрузке сети, поскольку в такой ситуации коллизии случаются редко, а значит, не стоит тратить дополнительное время на выполнение процедуры обмена </w:t>
      </w:r>
      <w:r w:rsidRPr="00AE0179">
        <w:rPr>
          <w:rFonts w:ascii="Times New Roman" w:eastAsia="Times New Roman" w:hAnsi="Times New Roman" w:cs="Times New Roman"/>
          <w:i/>
          <w:iCs/>
          <w:color w:val="000000"/>
          <w:sz w:val="24"/>
          <w:szCs w:val="24"/>
          <w:lang w:eastAsia="ru-RU"/>
        </w:rPr>
        <w:t>RTS</w:t>
      </w:r>
      <w:r w:rsidRPr="00AE0179">
        <w:rPr>
          <w:rFonts w:ascii="Times New Roman" w:eastAsia="Times New Roman" w:hAnsi="Times New Roman" w:cs="Times New Roman"/>
          <w:color w:val="000000"/>
          <w:sz w:val="24"/>
          <w:szCs w:val="24"/>
          <w:lang w:eastAsia="ru-RU"/>
        </w:rPr>
        <w:t>- и </w:t>
      </w:r>
      <w:r w:rsidRPr="00AE0179">
        <w:rPr>
          <w:rFonts w:ascii="Times New Roman" w:eastAsia="Times New Roman" w:hAnsi="Times New Roman" w:cs="Times New Roman"/>
          <w:i/>
          <w:iCs/>
          <w:color w:val="000000"/>
          <w:sz w:val="24"/>
          <w:szCs w:val="24"/>
          <w:lang w:eastAsia="ru-RU"/>
        </w:rPr>
        <w:t>CTS</w:t>
      </w:r>
      <w:r w:rsidRPr="00AE0179">
        <w:rPr>
          <w:rFonts w:ascii="Times New Roman" w:eastAsia="Times New Roman" w:hAnsi="Times New Roman" w:cs="Times New Roman"/>
          <w:color w:val="000000"/>
          <w:sz w:val="24"/>
          <w:szCs w:val="24"/>
          <w:lang w:eastAsia="ru-RU"/>
        </w:rPr>
        <w:t>-кадрами.</w:t>
      </w:r>
    </w:p>
    <w:p w:rsidR="00074DD2" w:rsidRPr="00AE0179" w:rsidRDefault="00074DD2" w:rsidP="00074DD2">
      <w:pPr>
        <w:shd w:val="clear" w:color="auto" w:fill="FFFFFF"/>
        <w:spacing w:before="100" w:beforeAutospacing="1" w:after="100" w:afterAutospacing="1" w:line="240" w:lineRule="atLeast"/>
        <w:rPr>
          <w:rFonts w:ascii="Times New Roman" w:eastAsia="Times New Roman" w:hAnsi="Times New Roman" w:cs="Times New Roman"/>
          <w:color w:val="000000"/>
          <w:sz w:val="24"/>
          <w:szCs w:val="24"/>
          <w:lang w:eastAsia="ru-RU"/>
        </w:rPr>
      </w:pPr>
      <w:r w:rsidRPr="00AE0179">
        <w:rPr>
          <w:rFonts w:ascii="Times New Roman" w:eastAsia="Times New Roman" w:hAnsi="Times New Roman" w:cs="Times New Roman"/>
          <w:color w:val="000000"/>
          <w:sz w:val="24"/>
          <w:szCs w:val="24"/>
          <w:lang w:eastAsia="ru-RU"/>
        </w:rPr>
        <w:t>При помехах иногда случается, что теряются большие фреймы данных, поэтому можно уменьшить длину этих фреймов путем </w:t>
      </w:r>
      <w:r w:rsidRPr="00AE0179">
        <w:rPr>
          <w:rFonts w:ascii="Times New Roman" w:eastAsia="Times New Roman" w:hAnsi="Times New Roman" w:cs="Times New Roman"/>
          <w:i/>
          <w:iCs/>
          <w:color w:val="000000"/>
          <w:sz w:val="24"/>
          <w:szCs w:val="24"/>
          <w:lang w:eastAsia="ru-RU"/>
        </w:rPr>
        <w:t>фрагментации</w:t>
      </w:r>
      <w:r w:rsidRPr="00AE0179">
        <w:rPr>
          <w:rFonts w:ascii="Times New Roman" w:eastAsia="Times New Roman" w:hAnsi="Times New Roman" w:cs="Times New Roman"/>
          <w:color w:val="000000"/>
          <w:sz w:val="24"/>
          <w:szCs w:val="24"/>
          <w:lang w:eastAsia="ru-RU"/>
        </w:rPr>
        <w:t>. Фрагментация фрейма - это выполняемая на уровне MAC функция, назначение которой - повысить надежность передачи фреймов через беспроводную среду. Под фрагментацией понимается дробление фрейма на меньшие фрагменты и передача каждого из них отдельно (</w:t>
      </w:r>
      <w:hyperlink r:id="rId17" w:anchor="image.2.4" w:history="1">
        <w:r w:rsidRPr="00AE0179">
          <w:rPr>
            <w:rFonts w:ascii="Times New Roman" w:eastAsia="Times New Roman" w:hAnsi="Times New Roman" w:cs="Times New Roman"/>
            <w:color w:val="0071A6"/>
            <w:sz w:val="24"/>
            <w:szCs w:val="24"/>
            <w:lang w:eastAsia="ru-RU"/>
          </w:rPr>
          <w:t> рис. 2.4</w:t>
        </w:r>
      </w:hyperlink>
      <w:r w:rsidRPr="00AE0179">
        <w:rPr>
          <w:rFonts w:ascii="Times New Roman" w:eastAsia="Times New Roman" w:hAnsi="Times New Roman" w:cs="Times New Roman"/>
          <w:color w:val="000000"/>
          <w:sz w:val="24"/>
          <w:szCs w:val="24"/>
          <w:lang w:eastAsia="ru-RU"/>
        </w:rPr>
        <w:t>).</w:t>
      </w:r>
    </w:p>
    <w:p w:rsidR="00074DD2" w:rsidRPr="00AE0179" w:rsidRDefault="00074DD2" w:rsidP="00074DD2">
      <w:pPr>
        <w:shd w:val="clear" w:color="auto" w:fill="FFFFFF"/>
        <w:spacing w:before="100" w:beforeAutospacing="1" w:after="100" w:afterAutospacing="1" w:line="240" w:lineRule="atLeast"/>
        <w:rPr>
          <w:rFonts w:ascii="Times New Roman" w:eastAsia="Times New Roman" w:hAnsi="Times New Roman" w:cs="Times New Roman"/>
          <w:color w:val="000000"/>
          <w:sz w:val="24"/>
          <w:szCs w:val="24"/>
          <w:lang w:eastAsia="ru-RU"/>
        </w:rPr>
      </w:pPr>
      <w:r w:rsidRPr="00AE0179">
        <w:rPr>
          <w:rFonts w:ascii="Times New Roman" w:eastAsia="Times New Roman" w:hAnsi="Times New Roman" w:cs="Times New Roman"/>
          <w:color w:val="000000"/>
          <w:sz w:val="24"/>
          <w:szCs w:val="24"/>
          <w:lang w:eastAsia="ru-RU"/>
        </w:rPr>
        <w:t>Предполагается, что вероятность успешной передачи меньшего фрагмента через зашумленную беспроводную среду выше. Получение каждого фрагмента фрейма подтверждается отдельно; следовательно, если какой-нибудь фрагмент фрейма будет передан с ошибкой или вступит в коллизию, передавать повторно придется только его, а не весь фрейм. Это увеличивает пропускную способность среды.</w:t>
      </w:r>
    </w:p>
    <w:p w:rsidR="00074DD2" w:rsidRPr="00AE0179" w:rsidRDefault="00074DD2" w:rsidP="00074DD2">
      <w:pPr>
        <w:shd w:val="clear" w:color="auto" w:fill="FFFFFF"/>
        <w:spacing w:after="0" w:line="240" w:lineRule="auto"/>
        <w:rPr>
          <w:rFonts w:ascii="Times New Roman" w:eastAsia="Times New Roman" w:hAnsi="Times New Roman" w:cs="Times New Roman"/>
          <w:color w:val="000000"/>
          <w:sz w:val="24"/>
          <w:szCs w:val="24"/>
          <w:lang w:eastAsia="ru-RU"/>
        </w:rPr>
      </w:pPr>
      <w:bookmarkStart w:id="4" w:name="image.2.4"/>
      <w:bookmarkEnd w:id="4"/>
      <w:r w:rsidRPr="00AE0179">
        <w:rPr>
          <w:rFonts w:ascii="Times New Roman" w:eastAsia="Times New Roman" w:hAnsi="Times New Roman" w:cs="Times New Roman"/>
          <w:noProof/>
          <w:color w:val="0071A6"/>
          <w:sz w:val="24"/>
          <w:szCs w:val="24"/>
          <w:lang w:eastAsia="ru-RU"/>
        </w:rPr>
        <w:drawing>
          <wp:anchor distT="0" distB="0" distL="114300" distR="114300" simplePos="0" relativeHeight="251662336" behindDoc="1" locked="0" layoutInCell="1" allowOverlap="1" wp14:anchorId="05EF1C06" wp14:editId="4112D83D">
            <wp:simplePos x="0" y="0"/>
            <wp:positionH relativeFrom="column">
              <wp:posOffset>-3810</wp:posOffset>
            </wp:positionH>
            <wp:positionV relativeFrom="paragraph">
              <wp:posOffset>3810</wp:posOffset>
            </wp:positionV>
            <wp:extent cx="3599815" cy="1471295"/>
            <wp:effectExtent l="0" t="0" r="635" b="0"/>
            <wp:wrapTight wrapText="bothSides">
              <wp:wrapPolygon edited="0">
                <wp:start x="0" y="0"/>
                <wp:lineTo x="0" y="21255"/>
                <wp:lineTo x="21490" y="21255"/>
                <wp:lineTo x="21490" y="0"/>
                <wp:lineTo x="0" y="0"/>
              </wp:wrapPolygon>
            </wp:wrapTight>
            <wp:docPr id="55" name="Picture 55" descr="Фрагментация фрейма">
              <a:hlinkClick xmlns:a="http://schemas.openxmlformats.org/drawingml/2006/main" r:id="rId1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descr="Фрагментация фрейма">
                      <a:hlinkClick r:id="rId18"/>
                    </pic:cNvPr>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3599815" cy="147129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074DD2" w:rsidRPr="00AE0179" w:rsidRDefault="00074DD2" w:rsidP="00074DD2">
      <w:pPr>
        <w:shd w:val="clear" w:color="auto" w:fill="FFFFFF"/>
        <w:spacing w:after="0" w:line="240" w:lineRule="auto"/>
        <w:rPr>
          <w:rFonts w:ascii="Times New Roman" w:eastAsia="Times New Roman" w:hAnsi="Times New Roman" w:cs="Times New Roman"/>
          <w:color w:val="000000"/>
          <w:sz w:val="24"/>
          <w:szCs w:val="24"/>
          <w:lang w:eastAsia="ru-RU"/>
        </w:rPr>
      </w:pPr>
      <w:r w:rsidRPr="00AE0179">
        <w:rPr>
          <w:rFonts w:ascii="Times New Roman" w:eastAsia="Times New Roman" w:hAnsi="Times New Roman" w:cs="Times New Roman"/>
          <w:b/>
          <w:bCs/>
          <w:color w:val="000000"/>
          <w:sz w:val="24"/>
          <w:szCs w:val="24"/>
          <w:lang w:eastAsia="ru-RU"/>
        </w:rPr>
        <w:t>Рис. 2.4. </w:t>
      </w:r>
      <w:r w:rsidRPr="00AE0179">
        <w:rPr>
          <w:rFonts w:ascii="Times New Roman" w:eastAsia="Times New Roman" w:hAnsi="Times New Roman" w:cs="Times New Roman"/>
          <w:color w:val="000000"/>
          <w:sz w:val="24"/>
          <w:szCs w:val="24"/>
          <w:lang w:eastAsia="ru-RU"/>
        </w:rPr>
        <w:t>Фрагментация фрейма</w:t>
      </w:r>
    </w:p>
    <w:p w:rsidR="00074DD2" w:rsidRPr="00AE0179" w:rsidRDefault="00074DD2" w:rsidP="00074DD2">
      <w:pPr>
        <w:shd w:val="clear" w:color="auto" w:fill="FFFFFF"/>
        <w:spacing w:before="100" w:beforeAutospacing="1" w:after="100" w:afterAutospacing="1" w:line="240" w:lineRule="atLeast"/>
        <w:rPr>
          <w:rFonts w:ascii="Times New Roman" w:eastAsia="Times New Roman" w:hAnsi="Times New Roman" w:cs="Times New Roman"/>
          <w:color w:val="000000"/>
          <w:sz w:val="24"/>
          <w:szCs w:val="24"/>
          <w:lang w:eastAsia="ru-RU"/>
        </w:rPr>
      </w:pPr>
      <w:r w:rsidRPr="00AE0179">
        <w:rPr>
          <w:rFonts w:ascii="Times New Roman" w:eastAsia="Times New Roman" w:hAnsi="Times New Roman" w:cs="Times New Roman"/>
          <w:color w:val="000000"/>
          <w:sz w:val="24"/>
          <w:szCs w:val="24"/>
          <w:lang w:eastAsia="ru-RU"/>
        </w:rPr>
        <w:t>Размер фрагмента может задавать администратор сети. Фрагментации подвергаются только одноадресные фреймы. Широковещательные, или многоадресные, фреймы передаются целиком. Кроме того, фрагменты фрейма передаются пакетом, с использованием только одной итерации механизма доступа к среде </w:t>
      </w:r>
      <w:r w:rsidRPr="00AE0179">
        <w:rPr>
          <w:rFonts w:ascii="Times New Roman" w:eastAsia="Times New Roman" w:hAnsi="Times New Roman" w:cs="Times New Roman"/>
          <w:i/>
          <w:iCs/>
          <w:color w:val="000000"/>
          <w:sz w:val="24"/>
          <w:szCs w:val="24"/>
          <w:lang w:eastAsia="ru-RU"/>
        </w:rPr>
        <w:t>DCF</w:t>
      </w:r>
      <w:r w:rsidRPr="00AE0179">
        <w:rPr>
          <w:rFonts w:ascii="Times New Roman" w:eastAsia="Times New Roman" w:hAnsi="Times New Roman" w:cs="Times New Roman"/>
          <w:color w:val="000000"/>
          <w:sz w:val="24"/>
          <w:szCs w:val="24"/>
          <w:lang w:eastAsia="ru-RU"/>
        </w:rPr>
        <w:t>.</w:t>
      </w:r>
    </w:p>
    <w:p w:rsidR="00074DD2" w:rsidRPr="00AE0179" w:rsidRDefault="00074DD2" w:rsidP="00074DD2">
      <w:pPr>
        <w:shd w:val="clear" w:color="auto" w:fill="FFFFFF"/>
        <w:spacing w:before="100" w:beforeAutospacing="1" w:after="100" w:afterAutospacing="1" w:line="240" w:lineRule="atLeast"/>
        <w:rPr>
          <w:rFonts w:ascii="Times New Roman" w:eastAsia="Times New Roman" w:hAnsi="Times New Roman" w:cs="Times New Roman"/>
          <w:color w:val="000000"/>
          <w:sz w:val="24"/>
          <w:szCs w:val="24"/>
          <w:lang w:eastAsia="ru-RU"/>
        </w:rPr>
      </w:pPr>
      <w:r w:rsidRPr="00AE0179">
        <w:rPr>
          <w:rFonts w:ascii="Times New Roman" w:eastAsia="Times New Roman" w:hAnsi="Times New Roman" w:cs="Times New Roman"/>
          <w:color w:val="000000"/>
          <w:sz w:val="24"/>
          <w:szCs w:val="24"/>
          <w:lang w:eastAsia="ru-RU"/>
        </w:rPr>
        <w:t>Хотя за счет фрагментации можно повысить надежность передачи фреймов в беспроводных локальных сетях, она приводит к увеличению "накладных расходов" МАС-</w:t>
      </w:r>
      <w:r w:rsidRPr="00AE0179">
        <w:rPr>
          <w:rFonts w:ascii="Times New Roman" w:eastAsia="Times New Roman" w:hAnsi="Times New Roman" w:cs="Times New Roman"/>
          <w:color w:val="000000"/>
          <w:sz w:val="24"/>
          <w:szCs w:val="24"/>
          <w:lang w:eastAsia="ru-RU"/>
        </w:rPr>
        <w:lastRenderedPageBreak/>
        <w:t>протокола стандарта 802.11. Каждый фрагмент фрейма включает информацию, содержащуюся в заголовке 802.11 MAC, а также требует передачи соответствующего фрейма подтверждения. Это увеличивает число служебных сигналов МАС-протокола и снижает </w:t>
      </w:r>
      <w:r w:rsidRPr="00AE0179">
        <w:rPr>
          <w:rFonts w:ascii="Times New Roman" w:eastAsia="Times New Roman" w:hAnsi="Times New Roman" w:cs="Times New Roman"/>
          <w:i/>
          <w:iCs/>
          <w:color w:val="000000"/>
          <w:sz w:val="24"/>
          <w:szCs w:val="24"/>
          <w:lang w:eastAsia="ru-RU"/>
        </w:rPr>
        <w:t>реальную производительность</w:t>
      </w:r>
      <w:r w:rsidRPr="00AE0179">
        <w:rPr>
          <w:rFonts w:ascii="Times New Roman" w:eastAsia="Times New Roman" w:hAnsi="Times New Roman" w:cs="Times New Roman"/>
          <w:color w:val="000000"/>
          <w:sz w:val="24"/>
          <w:szCs w:val="24"/>
          <w:lang w:eastAsia="ru-RU"/>
        </w:rPr>
        <w:t> беспроводной станции. Фрагментация - это баланс между надежностью и непроизводительной загрузкой среды.</w:t>
      </w:r>
    </w:p>
    <w:p w:rsidR="00074DD2" w:rsidRPr="00AE0179" w:rsidRDefault="00074DD2" w:rsidP="00074DD2">
      <w:pPr>
        <w:shd w:val="clear" w:color="auto" w:fill="FFFFFF"/>
        <w:spacing w:after="0" w:line="240" w:lineRule="auto"/>
        <w:outlineLvl w:val="4"/>
        <w:rPr>
          <w:rFonts w:ascii="Times New Roman" w:eastAsia="Times New Roman" w:hAnsi="Times New Roman" w:cs="Times New Roman"/>
          <w:b/>
          <w:bCs/>
          <w:color w:val="000000"/>
          <w:sz w:val="24"/>
          <w:szCs w:val="24"/>
          <w:lang w:eastAsia="ru-RU"/>
        </w:rPr>
      </w:pPr>
      <w:r>
        <w:rPr>
          <w:rFonts w:ascii="Times New Roman" w:eastAsia="Times New Roman" w:hAnsi="Times New Roman" w:cs="Times New Roman"/>
          <w:b/>
          <w:bCs/>
          <w:color w:val="000000"/>
          <w:sz w:val="24"/>
          <w:szCs w:val="24"/>
          <w:lang w:eastAsia="ru-RU"/>
        </w:rPr>
        <w:t xml:space="preserve">2.2.2. </w:t>
      </w:r>
      <w:r w:rsidRPr="00AE0179">
        <w:rPr>
          <w:rFonts w:ascii="Times New Roman" w:eastAsia="Times New Roman" w:hAnsi="Times New Roman" w:cs="Times New Roman"/>
          <w:b/>
          <w:bCs/>
          <w:color w:val="000000"/>
          <w:sz w:val="24"/>
          <w:szCs w:val="24"/>
          <w:lang w:eastAsia="ru-RU"/>
        </w:rPr>
        <w:t xml:space="preserve"> Централизованный режим доступа PCF</w:t>
      </w:r>
    </w:p>
    <w:p w:rsidR="00074DD2" w:rsidRPr="00AE0179" w:rsidRDefault="00074DD2" w:rsidP="00074DD2">
      <w:pPr>
        <w:shd w:val="clear" w:color="auto" w:fill="FFFFFF"/>
        <w:spacing w:before="100" w:beforeAutospacing="1" w:after="100" w:afterAutospacing="1" w:line="240" w:lineRule="atLeast"/>
        <w:rPr>
          <w:rFonts w:ascii="Times New Roman" w:eastAsia="Times New Roman" w:hAnsi="Times New Roman" w:cs="Times New Roman"/>
          <w:color w:val="000000"/>
          <w:sz w:val="24"/>
          <w:szCs w:val="24"/>
          <w:lang w:eastAsia="ru-RU"/>
        </w:rPr>
      </w:pPr>
      <w:r w:rsidRPr="00AE0179">
        <w:rPr>
          <w:rFonts w:ascii="Times New Roman" w:eastAsia="Times New Roman" w:hAnsi="Times New Roman" w:cs="Times New Roman"/>
          <w:color w:val="000000"/>
          <w:sz w:val="24"/>
          <w:szCs w:val="24"/>
          <w:lang w:eastAsia="ru-RU"/>
        </w:rPr>
        <w:t>В том случае, когда в сети имеется станция, выполняющая функции точки доступа, может также применяться централизованный </w:t>
      </w:r>
      <w:r w:rsidRPr="00AE0179">
        <w:rPr>
          <w:rFonts w:ascii="Times New Roman" w:eastAsia="Times New Roman" w:hAnsi="Times New Roman" w:cs="Times New Roman"/>
          <w:i/>
          <w:iCs/>
          <w:color w:val="000000"/>
          <w:sz w:val="24"/>
          <w:szCs w:val="24"/>
          <w:lang w:eastAsia="ru-RU"/>
        </w:rPr>
        <w:t>режим доступа</w:t>
      </w:r>
      <w:r w:rsidRPr="00AE0179">
        <w:rPr>
          <w:rFonts w:ascii="Times New Roman" w:eastAsia="Times New Roman" w:hAnsi="Times New Roman" w:cs="Times New Roman"/>
          <w:color w:val="000000"/>
          <w:sz w:val="24"/>
          <w:szCs w:val="24"/>
          <w:lang w:eastAsia="ru-RU"/>
        </w:rPr>
        <w:t> PCF, обеспечивающий приоритетное обслуживание трафика. В этом случае говорят, что точка доступа играет роль арбитра среды.</w:t>
      </w:r>
    </w:p>
    <w:p w:rsidR="00074DD2" w:rsidRPr="00AE0179" w:rsidRDefault="00074DD2" w:rsidP="00074DD2">
      <w:pPr>
        <w:shd w:val="clear" w:color="auto" w:fill="FFFFFF"/>
        <w:spacing w:before="100" w:beforeAutospacing="1" w:after="100" w:afterAutospacing="1" w:line="240" w:lineRule="atLeast"/>
        <w:rPr>
          <w:rFonts w:ascii="Times New Roman" w:eastAsia="Times New Roman" w:hAnsi="Times New Roman" w:cs="Times New Roman"/>
          <w:color w:val="000000"/>
          <w:sz w:val="24"/>
          <w:szCs w:val="24"/>
          <w:lang w:eastAsia="ru-RU"/>
        </w:rPr>
      </w:pPr>
      <w:r w:rsidRPr="00AE0179">
        <w:rPr>
          <w:rFonts w:ascii="Times New Roman" w:eastAsia="Times New Roman" w:hAnsi="Times New Roman" w:cs="Times New Roman"/>
          <w:i/>
          <w:iCs/>
          <w:color w:val="000000"/>
          <w:sz w:val="24"/>
          <w:szCs w:val="24"/>
          <w:lang w:eastAsia="ru-RU"/>
        </w:rPr>
        <w:t>Режим доступа</w:t>
      </w:r>
      <w:r w:rsidRPr="00AE0179">
        <w:rPr>
          <w:rFonts w:ascii="Times New Roman" w:eastAsia="Times New Roman" w:hAnsi="Times New Roman" w:cs="Times New Roman"/>
          <w:color w:val="000000"/>
          <w:sz w:val="24"/>
          <w:szCs w:val="24"/>
          <w:lang w:eastAsia="ru-RU"/>
        </w:rPr>
        <w:t> PCF в сетях 802.11 сосуществует с режимом </w:t>
      </w:r>
      <w:r w:rsidRPr="00AE0179">
        <w:rPr>
          <w:rFonts w:ascii="Times New Roman" w:eastAsia="Times New Roman" w:hAnsi="Times New Roman" w:cs="Times New Roman"/>
          <w:i/>
          <w:iCs/>
          <w:color w:val="000000"/>
          <w:sz w:val="24"/>
          <w:szCs w:val="24"/>
          <w:lang w:eastAsia="ru-RU"/>
        </w:rPr>
        <w:t>DCF</w:t>
      </w:r>
      <w:r w:rsidRPr="00AE0179">
        <w:rPr>
          <w:rFonts w:ascii="Times New Roman" w:eastAsia="Times New Roman" w:hAnsi="Times New Roman" w:cs="Times New Roman"/>
          <w:color w:val="000000"/>
          <w:sz w:val="24"/>
          <w:szCs w:val="24"/>
          <w:lang w:eastAsia="ru-RU"/>
        </w:rPr>
        <w:t>. Оба режима координируются с помощью трех типов межкадровых интервалов (</w:t>
      </w:r>
      <w:hyperlink r:id="rId20" w:anchor="image.2.5" w:history="1">
        <w:r w:rsidRPr="00AE0179">
          <w:rPr>
            <w:rFonts w:ascii="Times New Roman" w:eastAsia="Times New Roman" w:hAnsi="Times New Roman" w:cs="Times New Roman"/>
            <w:color w:val="0071A6"/>
            <w:sz w:val="24"/>
            <w:szCs w:val="24"/>
            <w:u w:val="single"/>
            <w:lang w:eastAsia="ru-RU"/>
          </w:rPr>
          <w:t> рис. 2.5</w:t>
        </w:r>
      </w:hyperlink>
      <w:r w:rsidRPr="00AE0179">
        <w:rPr>
          <w:rFonts w:ascii="Times New Roman" w:eastAsia="Times New Roman" w:hAnsi="Times New Roman" w:cs="Times New Roman"/>
          <w:color w:val="000000"/>
          <w:sz w:val="24"/>
          <w:szCs w:val="24"/>
          <w:lang w:eastAsia="ru-RU"/>
        </w:rPr>
        <w:t>).</w:t>
      </w:r>
    </w:p>
    <w:p w:rsidR="00074DD2" w:rsidRPr="00AE0179" w:rsidRDefault="00074DD2" w:rsidP="00074DD2">
      <w:pPr>
        <w:shd w:val="clear" w:color="auto" w:fill="FFFFFF"/>
        <w:spacing w:after="0" w:line="240" w:lineRule="auto"/>
        <w:rPr>
          <w:rFonts w:ascii="Times New Roman" w:eastAsia="Times New Roman" w:hAnsi="Times New Roman" w:cs="Times New Roman"/>
          <w:color w:val="000000"/>
          <w:sz w:val="24"/>
          <w:szCs w:val="24"/>
          <w:lang w:eastAsia="ru-RU"/>
        </w:rPr>
      </w:pPr>
      <w:bookmarkStart w:id="5" w:name="image.2.5"/>
      <w:bookmarkEnd w:id="5"/>
      <w:r w:rsidRPr="00AE0179">
        <w:rPr>
          <w:rFonts w:ascii="Times New Roman" w:eastAsia="Times New Roman" w:hAnsi="Times New Roman" w:cs="Times New Roman"/>
          <w:noProof/>
          <w:color w:val="0071A6"/>
          <w:sz w:val="24"/>
          <w:szCs w:val="24"/>
          <w:lang w:eastAsia="ru-RU"/>
        </w:rPr>
        <w:drawing>
          <wp:anchor distT="0" distB="0" distL="114300" distR="114300" simplePos="0" relativeHeight="251663360" behindDoc="1" locked="0" layoutInCell="1" allowOverlap="1" wp14:anchorId="2B7338E7" wp14:editId="7E5ACF87">
            <wp:simplePos x="0" y="0"/>
            <wp:positionH relativeFrom="column">
              <wp:posOffset>-3810</wp:posOffset>
            </wp:positionH>
            <wp:positionV relativeFrom="paragraph">
              <wp:posOffset>-1270</wp:posOffset>
            </wp:positionV>
            <wp:extent cx="2879725" cy="1142365"/>
            <wp:effectExtent l="0" t="0" r="0" b="635"/>
            <wp:wrapTight wrapText="bothSides">
              <wp:wrapPolygon edited="0">
                <wp:start x="0" y="0"/>
                <wp:lineTo x="0" y="21252"/>
                <wp:lineTo x="21433" y="21252"/>
                <wp:lineTo x="21433" y="0"/>
                <wp:lineTo x="0" y="0"/>
              </wp:wrapPolygon>
            </wp:wrapTight>
            <wp:docPr id="56" name="Picture 56" descr="Сосуществование режимов PCF и DCF">
              <a:hlinkClick xmlns:a="http://schemas.openxmlformats.org/drawingml/2006/main" r:id="rId2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descr="Сосуществование режимов PCF и DCF">
                      <a:hlinkClick r:id="rId21"/>
                    </pic:cNvPr>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2879725" cy="114236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074DD2" w:rsidRPr="00AE0179" w:rsidRDefault="00074DD2" w:rsidP="00074DD2">
      <w:pPr>
        <w:shd w:val="clear" w:color="auto" w:fill="FFFFFF"/>
        <w:spacing w:after="0" w:line="240" w:lineRule="auto"/>
        <w:rPr>
          <w:rFonts w:ascii="Times New Roman" w:eastAsia="Times New Roman" w:hAnsi="Times New Roman" w:cs="Times New Roman"/>
          <w:color w:val="000000"/>
          <w:sz w:val="24"/>
          <w:szCs w:val="24"/>
          <w:lang w:eastAsia="ru-RU"/>
        </w:rPr>
      </w:pPr>
      <w:r w:rsidRPr="00AE0179">
        <w:rPr>
          <w:rFonts w:ascii="Times New Roman" w:eastAsia="Times New Roman" w:hAnsi="Times New Roman" w:cs="Times New Roman"/>
          <w:b/>
          <w:bCs/>
          <w:color w:val="000000"/>
          <w:sz w:val="24"/>
          <w:szCs w:val="24"/>
          <w:lang w:eastAsia="ru-RU"/>
        </w:rPr>
        <w:t>Рис. 2.5. </w:t>
      </w:r>
      <w:r w:rsidRPr="00AE0179">
        <w:rPr>
          <w:rFonts w:ascii="Times New Roman" w:eastAsia="Times New Roman" w:hAnsi="Times New Roman" w:cs="Times New Roman"/>
          <w:color w:val="000000"/>
          <w:sz w:val="24"/>
          <w:szCs w:val="24"/>
          <w:lang w:eastAsia="ru-RU"/>
        </w:rPr>
        <w:t>Сосуществование режимов PCF и DCF</w:t>
      </w:r>
    </w:p>
    <w:p w:rsidR="00074DD2" w:rsidRPr="00AE0179" w:rsidRDefault="00074DD2" w:rsidP="00074DD2">
      <w:pPr>
        <w:shd w:val="clear" w:color="auto" w:fill="FFFFFF"/>
        <w:spacing w:before="100" w:beforeAutospacing="1" w:after="100" w:afterAutospacing="1" w:line="240" w:lineRule="atLeast"/>
        <w:rPr>
          <w:rFonts w:ascii="Times New Roman" w:eastAsia="Times New Roman" w:hAnsi="Times New Roman" w:cs="Times New Roman"/>
          <w:color w:val="000000"/>
          <w:sz w:val="24"/>
          <w:szCs w:val="24"/>
          <w:lang w:eastAsia="ru-RU"/>
        </w:rPr>
      </w:pPr>
      <w:r w:rsidRPr="00AE0179">
        <w:rPr>
          <w:rFonts w:ascii="Times New Roman" w:eastAsia="Times New Roman" w:hAnsi="Times New Roman" w:cs="Times New Roman"/>
          <w:color w:val="000000"/>
          <w:sz w:val="24"/>
          <w:szCs w:val="24"/>
          <w:lang w:eastAsia="ru-RU"/>
        </w:rPr>
        <w:t>После освобождения среды каждая станция отсчитывает время простоя среды, сравнивая его с тремя значениями:</w:t>
      </w:r>
    </w:p>
    <w:p w:rsidR="00074DD2" w:rsidRPr="00AE0179" w:rsidRDefault="00074DD2" w:rsidP="00074DD2">
      <w:pPr>
        <w:numPr>
          <w:ilvl w:val="0"/>
          <w:numId w:val="2"/>
        </w:numPr>
        <w:spacing w:before="36" w:after="36" w:line="240" w:lineRule="atLeast"/>
        <w:ind w:left="0"/>
        <w:rPr>
          <w:rFonts w:ascii="Times New Roman" w:eastAsia="Times New Roman" w:hAnsi="Times New Roman" w:cs="Times New Roman"/>
          <w:color w:val="000000"/>
          <w:sz w:val="24"/>
          <w:szCs w:val="24"/>
          <w:lang w:eastAsia="ru-RU"/>
        </w:rPr>
      </w:pPr>
      <w:r w:rsidRPr="00AE0179">
        <w:rPr>
          <w:rFonts w:ascii="Times New Roman" w:eastAsia="Times New Roman" w:hAnsi="Times New Roman" w:cs="Times New Roman"/>
          <w:color w:val="000000"/>
          <w:sz w:val="24"/>
          <w:szCs w:val="24"/>
          <w:lang w:eastAsia="ru-RU"/>
        </w:rPr>
        <w:t>короткий межкадровый интервал (Short IFS - </w:t>
      </w:r>
      <w:r w:rsidRPr="00AE0179">
        <w:rPr>
          <w:rFonts w:ascii="Times New Roman" w:eastAsia="Times New Roman" w:hAnsi="Times New Roman" w:cs="Times New Roman"/>
          <w:i/>
          <w:iCs/>
          <w:color w:val="000000"/>
          <w:sz w:val="24"/>
          <w:szCs w:val="24"/>
          <w:lang w:eastAsia="ru-RU"/>
        </w:rPr>
        <w:t>SIFS</w:t>
      </w:r>
      <w:r w:rsidRPr="00AE0179">
        <w:rPr>
          <w:rFonts w:ascii="Times New Roman" w:eastAsia="Times New Roman" w:hAnsi="Times New Roman" w:cs="Times New Roman"/>
          <w:color w:val="000000"/>
          <w:sz w:val="24"/>
          <w:szCs w:val="24"/>
          <w:lang w:eastAsia="ru-RU"/>
        </w:rPr>
        <w:t>);</w:t>
      </w:r>
    </w:p>
    <w:p w:rsidR="00074DD2" w:rsidRPr="00AE0179" w:rsidRDefault="00074DD2" w:rsidP="00074DD2">
      <w:pPr>
        <w:numPr>
          <w:ilvl w:val="0"/>
          <w:numId w:val="2"/>
        </w:numPr>
        <w:spacing w:before="36" w:after="36" w:line="240" w:lineRule="atLeast"/>
        <w:ind w:left="0"/>
        <w:rPr>
          <w:rFonts w:ascii="Times New Roman" w:eastAsia="Times New Roman" w:hAnsi="Times New Roman" w:cs="Times New Roman"/>
          <w:color w:val="000000"/>
          <w:sz w:val="24"/>
          <w:szCs w:val="24"/>
          <w:lang w:eastAsia="ru-RU"/>
        </w:rPr>
      </w:pPr>
      <w:r w:rsidRPr="00AE0179">
        <w:rPr>
          <w:rFonts w:ascii="Times New Roman" w:eastAsia="Times New Roman" w:hAnsi="Times New Roman" w:cs="Times New Roman"/>
          <w:color w:val="000000"/>
          <w:sz w:val="24"/>
          <w:szCs w:val="24"/>
          <w:lang w:eastAsia="ru-RU"/>
        </w:rPr>
        <w:t>межкадровый интервал режима PCF (</w:t>
      </w:r>
      <w:r w:rsidRPr="00AE0179">
        <w:rPr>
          <w:rFonts w:ascii="Times New Roman" w:eastAsia="Times New Roman" w:hAnsi="Times New Roman" w:cs="Times New Roman"/>
          <w:i/>
          <w:iCs/>
          <w:color w:val="000000"/>
          <w:sz w:val="24"/>
          <w:szCs w:val="24"/>
          <w:lang w:eastAsia="ru-RU"/>
        </w:rPr>
        <w:t>PIFS</w:t>
      </w:r>
      <w:r w:rsidRPr="00AE0179">
        <w:rPr>
          <w:rFonts w:ascii="Times New Roman" w:eastAsia="Times New Roman" w:hAnsi="Times New Roman" w:cs="Times New Roman"/>
          <w:color w:val="000000"/>
          <w:sz w:val="24"/>
          <w:szCs w:val="24"/>
          <w:lang w:eastAsia="ru-RU"/>
        </w:rPr>
        <w:t>);</w:t>
      </w:r>
    </w:p>
    <w:p w:rsidR="00074DD2" w:rsidRPr="00AE0179" w:rsidRDefault="00074DD2" w:rsidP="00074DD2">
      <w:pPr>
        <w:numPr>
          <w:ilvl w:val="0"/>
          <w:numId w:val="2"/>
        </w:numPr>
        <w:spacing w:before="36" w:after="36" w:line="240" w:lineRule="atLeast"/>
        <w:ind w:left="0"/>
        <w:rPr>
          <w:rFonts w:ascii="Times New Roman" w:eastAsia="Times New Roman" w:hAnsi="Times New Roman" w:cs="Times New Roman"/>
          <w:color w:val="000000"/>
          <w:sz w:val="24"/>
          <w:szCs w:val="24"/>
          <w:lang w:eastAsia="ru-RU"/>
        </w:rPr>
      </w:pPr>
      <w:r w:rsidRPr="00AE0179">
        <w:rPr>
          <w:rFonts w:ascii="Times New Roman" w:eastAsia="Times New Roman" w:hAnsi="Times New Roman" w:cs="Times New Roman"/>
          <w:color w:val="000000"/>
          <w:sz w:val="24"/>
          <w:szCs w:val="24"/>
          <w:lang w:eastAsia="ru-RU"/>
        </w:rPr>
        <w:t>межкадровый интервал режима </w:t>
      </w:r>
      <w:r w:rsidRPr="00AE0179">
        <w:rPr>
          <w:rFonts w:ascii="Times New Roman" w:eastAsia="Times New Roman" w:hAnsi="Times New Roman" w:cs="Times New Roman"/>
          <w:i/>
          <w:iCs/>
          <w:color w:val="000000"/>
          <w:sz w:val="24"/>
          <w:szCs w:val="24"/>
          <w:lang w:eastAsia="ru-RU"/>
        </w:rPr>
        <w:t>DCF</w:t>
      </w:r>
      <w:r w:rsidRPr="00AE0179">
        <w:rPr>
          <w:rFonts w:ascii="Times New Roman" w:eastAsia="Times New Roman" w:hAnsi="Times New Roman" w:cs="Times New Roman"/>
          <w:color w:val="000000"/>
          <w:sz w:val="24"/>
          <w:szCs w:val="24"/>
          <w:lang w:eastAsia="ru-RU"/>
        </w:rPr>
        <w:t> (</w:t>
      </w:r>
      <w:r w:rsidRPr="00AE0179">
        <w:rPr>
          <w:rFonts w:ascii="Times New Roman" w:eastAsia="Times New Roman" w:hAnsi="Times New Roman" w:cs="Times New Roman"/>
          <w:i/>
          <w:iCs/>
          <w:color w:val="000000"/>
          <w:sz w:val="24"/>
          <w:szCs w:val="24"/>
          <w:lang w:eastAsia="ru-RU"/>
        </w:rPr>
        <w:t>DIFS</w:t>
      </w:r>
      <w:r w:rsidRPr="00AE0179">
        <w:rPr>
          <w:rFonts w:ascii="Times New Roman" w:eastAsia="Times New Roman" w:hAnsi="Times New Roman" w:cs="Times New Roman"/>
          <w:color w:val="000000"/>
          <w:sz w:val="24"/>
          <w:szCs w:val="24"/>
          <w:lang w:eastAsia="ru-RU"/>
        </w:rPr>
        <w:t>).</w:t>
      </w:r>
    </w:p>
    <w:p w:rsidR="00074DD2" w:rsidRPr="00AE0179" w:rsidRDefault="00074DD2" w:rsidP="00074DD2">
      <w:pPr>
        <w:shd w:val="clear" w:color="auto" w:fill="FFFFFF"/>
        <w:spacing w:before="100" w:beforeAutospacing="1" w:after="100" w:afterAutospacing="1" w:line="240" w:lineRule="atLeast"/>
        <w:rPr>
          <w:rFonts w:ascii="Times New Roman" w:eastAsia="Times New Roman" w:hAnsi="Times New Roman" w:cs="Times New Roman"/>
          <w:color w:val="000000"/>
          <w:sz w:val="24"/>
          <w:szCs w:val="24"/>
          <w:lang w:eastAsia="ru-RU"/>
        </w:rPr>
      </w:pPr>
      <w:r w:rsidRPr="00AE0179">
        <w:rPr>
          <w:rFonts w:ascii="Times New Roman" w:eastAsia="Times New Roman" w:hAnsi="Times New Roman" w:cs="Times New Roman"/>
          <w:color w:val="000000"/>
          <w:sz w:val="24"/>
          <w:szCs w:val="24"/>
          <w:lang w:eastAsia="ru-RU"/>
        </w:rPr>
        <w:t>Захват среды с помощью распределенной процедуры </w:t>
      </w:r>
      <w:r w:rsidRPr="00AE0179">
        <w:rPr>
          <w:rFonts w:ascii="Times New Roman" w:eastAsia="Times New Roman" w:hAnsi="Times New Roman" w:cs="Times New Roman"/>
          <w:i/>
          <w:iCs/>
          <w:color w:val="000000"/>
          <w:sz w:val="24"/>
          <w:szCs w:val="24"/>
          <w:lang w:eastAsia="ru-RU"/>
        </w:rPr>
        <w:t>DCF</w:t>
      </w:r>
      <w:r w:rsidRPr="00AE0179">
        <w:rPr>
          <w:rFonts w:ascii="Times New Roman" w:eastAsia="Times New Roman" w:hAnsi="Times New Roman" w:cs="Times New Roman"/>
          <w:color w:val="000000"/>
          <w:sz w:val="24"/>
          <w:szCs w:val="24"/>
          <w:lang w:eastAsia="ru-RU"/>
        </w:rPr>
        <w:t> возможен только в том случае, когда среда свободна в течение времени, равного или большего, чем </w:t>
      </w:r>
      <w:r w:rsidRPr="00AE0179">
        <w:rPr>
          <w:rFonts w:ascii="Times New Roman" w:eastAsia="Times New Roman" w:hAnsi="Times New Roman" w:cs="Times New Roman"/>
          <w:i/>
          <w:iCs/>
          <w:color w:val="000000"/>
          <w:sz w:val="24"/>
          <w:szCs w:val="24"/>
          <w:lang w:eastAsia="ru-RU"/>
        </w:rPr>
        <w:t>DIFS</w:t>
      </w:r>
      <w:r w:rsidRPr="00AE0179">
        <w:rPr>
          <w:rFonts w:ascii="Times New Roman" w:eastAsia="Times New Roman" w:hAnsi="Times New Roman" w:cs="Times New Roman"/>
          <w:color w:val="000000"/>
          <w:sz w:val="24"/>
          <w:szCs w:val="24"/>
          <w:lang w:eastAsia="ru-RU"/>
        </w:rPr>
        <w:t>. То есть в качестве IFS в режиме </w:t>
      </w:r>
      <w:r w:rsidRPr="00AE0179">
        <w:rPr>
          <w:rFonts w:ascii="Times New Roman" w:eastAsia="Times New Roman" w:hAnsi="Times New Roman" w:cs="Times New Roman"/>
          <w:i/>
          <w:iCs/>
          <w:color w:val="000000"/>
          <w:sz w:val="24"/>
          <w:szCs w:val="24"/>
          <w:lang w:eastAsia="ru-RU"/>
        </w:rPr>
        <w:t>DCF</w:t>
      </w:r>
      <w:r w:rsidRPr="00AE0179">
        <w:rPr>
          <w:rFonts w:ascii="Times New Roman" w:eastAsia="Times New Roman" w:hAnsi="Times New Roman" w:cs="Times New Roman"/>
          <w:color w:val="000000"/>
          <w:sz w:val="24"/>
          <w:szCs w:val="24"/>
          <w:lang w:eastAsia="ru-RU"/>
        </w:rPr>
        <w:t> нужно использовать интервал </w:t>
      </w:r>
      <w:r w:rsidRPr="00AE0179">
        <w:rPr>
          <w:rFonts w:ascii="Times New Roman" w:eastAsia="Times New Roman" w:hAnsi="Times New Roman" w:cs="Times New Roman"/>
          <w:i/>
          <w:iCs/>
          <w:color w:val="000000"/>
          <w:sz w:val="24"/>
          <w:szCs w:val="24"/>
          <w:lang w:eastAsia="ru-RU"/>
        </w:rPr>
        <w:t>DIFS</w:t>
      </w:r>
      <w:r w:rsidRPr="00AE0179">
        <w:rPr>
          <w:rFonts w:ascii="Times New Roman" w:eastAsia="Times New Roman" w:hAnsi="Times New Roman" w:cs="Times New Roman"/>
          <w:color w:val="000000"/>
          <w:sz w:val="24"/>
          <w:szCs w:val="24"/>
          <w:lang w:eastAsia="ru-RU"/>
        </w:rPr>
        <w:t> - самый длительный период из трех возможных, что дает этому режиму самый низкий приоритет.</w:t>
      </w:r>
    </w:p>
    <w:p w:rsidR="00074DD2" w:rsidRPr="00AE0179" w:rsidRDefault="00074DD2" w:rsidP="00074DD2">
      <w:pPr>
        <w:shd w:val="clear" w:color="auto" w:fill="FFFFFF"/>
        <w:spacing w:before="100" w:beforeAutospacing="1" w:after="100" w:afterAutospacing="1" w:line="240" w:lineRule="atLeast"/>
        <w:rPr>
          <w:rFonts w:ascii="Times New Roman" w:eastAsia="Times New Roman" w:hAnsi="Times New Roman" w:cs="Times New Roman"/>
          <w:color w:val="000000"/>
          <w:sz w:val="24"/>
          <w:szCs w:val="24"/>
          <w:lang w:eastAsia="ru-RU"/>
        </w:rPr>
      </w:pPr>
      <w:r w:rsidRPr="00AE0179">
        <w:rPr>
          <w:rFonts w:ascii="Times New Roman" w:eastAsia="Times New Roman" w:hAnsi="Times New Roman" w:cs="Times New Roman"/>
          <w:color w:val="000000"/>
          <w:sz w:val="24"/>
          <w:szCs w:val="24"/>
          <w:lang w:eastAsia="ru-RU"/>
        </w:rPr>
        <w:t>Межкадровый интервал </w:t>
      </w:r>
      <w:r w:rsidRPr="00AE0179">
        <w:rPr>
          <w:rFonts w:ascii="Times New Roman" w:eastAsia="Times New Roman" w:hAnsi="Times New Roman" w:cs="Times New Roman"/>
          <w:i/>
          <w:iCs/>
          <w:color w:val="000000"/>
          <w:sz w:val="24"/>
          <w:szCs w:val="24"/>
          <w:lang w:eastAsia="ru-RU"/>
        </w:rPr>
        <w:t>SIFS</w:t>
      </w:r>
      <w:r w:rsidRPr="00AE0179">
        <w:rPr>
          <w:rFonts w:ascii="Times New Roman" w:eastAsia="Times New Roman" w:hAnsi="Times New Roman" w:cs="Times New Roman"/>
          <w:color w:val="000000"/>
          <w:sz w:val="24"/>
          <w:szCs w:val="24"/>
          <w:lang w:eastAsia="ru-RU"/>
        </w:rPr>
        <w:t> имеет наименьшее значение, он служит для первоочередного захвата среды ответными </w:t>
      </w:r>
      <w:r w:rsidRPr="00AE0179">
        <w:rPr>
          <w:rFonts w:ascii="Times New Roman" w:eastAsia="Times New Roman" w:hAnsi="Times New Roman" w:cs="Times New Roman"/>
          <w:i/>
          <w:iCs/>
          <w:color w:val="000000"/>
          <w:sz w:val="24"/>
          <w:szCs w:val="24"/>
          <w:lang w:eastAsia="ru-RU"/>
        </w:rPr>
        <w:t>CTS</w:t>
      </w:r>
      <w:r w:rsidRPr="00AE0179">
        <w:rPr>
          <w:rFonts w:ascii="Times New Roman" w:eastAsia="Times New Roman" w:hAnsi="Times New Roman" w:cs="Times New Roman"/>
          <w:color w:val="000000"/>
          <w:sz w:val="24"/>
          <w:szCs w:val="24"/>
          <w:lang w:eastAsia="ru-RU"/>
        </w:rPr>
        <w:t>-кадрами или квитанциями, которые продолжают или завершают уже начавшуюся передачу кадра.</w:t>
      </w:r>
    </w:p>
    <w:p w:rsidR="00074DD2" w:rsidRPr="00AE0179" w:rsidRDefault="00074DD2" w:rsidP="00074DD2">
      <w:pPr>
        <w:shd w:val="clear" w:color="auto" w:fill="FFFFFF"/>
        <w:spacing w:before="100" w:beforeAutospacing="1" w:after="100" w:afterAutospacing="1" w:line="240" w:lineRule="atLeast"/>
        <w:rPr>
          <w:rFonts w:ascii="Times New Roman" w:eastAsia="Times New Roman" w:hAnsi="Times New Roman" w:cs="Times New Roman"/>
          <w:color w:val="000000"/>
          <w:sz w:val="24"/>
          <w:szCs w:val="24"/>
          <w:lang w:eastAsia="ru-RU"/>
        </w:rPr>
      </w:pPr>
      <w:r w:rsidRPr="00AE0179">
        <w:rPr>
          <w:rFonts w:ascii="Times New Roman" w:eastAsia="Times New Roman" w:hAnsi="Times New Roman" w:cs="Times New Roman"/>
          <w:color w:val="000000"/>
          <w:sz w:val="24"/>
          <w:szCs w:val="24"/>
          <w:lang w:eastAsia="ru-RU"/>
        </w:rPr>
        <w:t>Значение межкадрового интервала </w:t>
      </w:r>
      <w:r w:rsidRPr="00AE0179">
        <w:rPr>
          <w:rFonts w:ascii="Times New Roman" w:eastAsia="Times New Roman" w:hAnsi="Times New Roman" w:cs="Times New Roman"/>
          <w:i/>
          <w:iCs/>
          <w:color w:val="000000"/>
          <w:sz w:val="24"/>
          <w:szCs w:val="24"/>
          <w:lang w:eastAsia="ru-RU"/>
        </w:rPr>
        <w:t>PIFS</w:t>
      </w:r>
      <w:r w:rsidRPr="00AE0179">
        <w:rPr>
          <w:rFonts w:ascii="Times New Roman" w:eastAsia="Times New Roman" w:hAnsi="Times New Roman" w:cs="Times New Roman"/>
          <w:color w:val="000000"/>
          <w:sz w:val="24"/>
          <w:szCs w:val="24"/>
          <w:lang w:eastAsia="ru-RU"/>
        </w:rPr>
        <w:t> больше, чем </w:t>
      </w:r>
      <w:r w:rsidRPr="00AE0179">
        <w:rPr>
          <w:rFonts w:ascii="Times New Roman" w:eastAsia="Times New Roman" w:hAnsi="Times New Roman" w:cs="Times New Roman"/>
          <w:i/>
          <w:iCs/>
          <w:color w:val="000000"/>
          <w:sz w:val="24"/>
          <w:szCs w:val="24"/>
          <w:lang w:eastAsia="ru-RU"/>
        </w:rPr>
        <w:t>SIFS</w:t>
      </w:r>
      <w:r w:rsidRPr="00AE0179">
        <w:rPr>
          <w:rFonts w:ascii="Times New Roman" w:eastAsia="Times New Roman" w:hAnsi="Times New Roman" w:cs="Times New Roman"/>
          <w:color w:val="000000"/>
          <w:sz w:val="24"/>
          <w:szCs w:val="24"/>
          <w:lang w:eastAsia="ru-RU"/>
        </w:rPr>
        <w:t>, но меньше, чем </w:t>
      </w:r>
      <w:r w:rsidRPr="00AE0179">
        <w:rPr>
          <w:rFonts w:ascii="Times New Roman" w:eastAsia="Times New Roman" w:hAnsi="Times New Roman" w:cs="Times New Roman"/>
          <w:i/>
          <w:iCs/>
          <w:color w:val="000000"/>
          <w:sz w:val="24"/>
          <w:szCs w:val="24"/>
          <w:lang w:eastAsia="ru-RU"/>
        </w:rPr>
        <w:t>DIFS</w:t>
      </w:r>
      <w:r w:rsidRPr="00AE0179">
        <w:rPr>
          <w:rFonts w:ascii="Times New Roman" w:eastAsia="Times New Roman" w:hAnsi="Times New Roman" w:cs="Times New Roman"/>
          <w:color w:val="000000"/>
          <w:sz w:val="24"/>
          <w:szCs w:val="24"/>
          <w:lang w:eastAsia="ru-RU"/>
        </w:rPr>
        <w:t>. Промежутком времени между завершением </w:t>
      </w:r>
      <w:r w:rsidRPr="00AE0179">
        <w:rPr>
          <w:rFonts w:ascii="Times New Roman" w:eastAsia="Times New Roman" w:hAnsi="Times New Roman" w:cs="Times New Roman"/>
          <w:i/>
          <w:iCs/>
          <w:color w:val="000000"/>
          <w:sz w:val="24"/>
          <w:szCs w:val="24"/>
          <w:lang w:eastAsia="ru-RU"/>
        </w:rPr>
        <w:t>PIFS</w:t>
      </w:r>
      <w:r w:rsidRPr="00AE0179">
        <w:rPr>
          <w:rFonts w:ascii="Times New Roman" w:eastAsia="Times New Roman" w:hAnsi="Times New Roman" w:cs="Times New Roman"/>
          <w:color w:val="000000"/>
          <w:sz w:val="24"/>
          <w:szCs w:val="24"/>
          <w:lang w:eastAsia="ru-RU"/>
        </w:rPr>
        <w:t> и </w:t>
      </w:r>
      <w:r w:rsidRPr="00AE0179">
        <w:rPr>
          <w:rFonts w:ascii="Times New Roman" w:eastAsia="Times New Roman" w:hAnsi="Times New Roman" w:cs="Times New Roman"/>
          <w:i/>
          <w:iCs/>
          <w:color w:val="000000"/>
          <w:sz w:val="24"/>
          <w:szCs w:val="24"/>
          <w:lang w:eastAsia="ru-RU"/>
        </w:rPr>
        <w:t>DIFS</w:t>
      </w:r>
      <w:r w:rsidRPr="00AE0179">
        <w:rPr>
          <w:rFonts w:ascii="Times New Roman" w:eastAsia="Times New Roman" w:hAnsi="Times New Roman" w:cs="Times New Roman"/>
          <w:color w:val="000000"/>
          <w:sz w:val="24"/>
          <w:szCs w:val="24"/>
          <w:lang w:eastAsia="ru-RU"/>
        </w:rPr>
        <w:t> пользуется арбитр среды. В этом промежутке он может передать специальный кадр, который говорит всем станциям, что начинается контролируемый период. Получив этот кадр, станции, которые хотели бы воспользоваться алгоритмом </w:t>
      </w:r>
      <w:r w:rsidRPr="00AE0179">
        <w:rPr>
          <w:rFonts w:ascii="Times New Roman" w:eastAsia="Times New Roman" w:hAnsi="Times New Roman" w:cs="Times New Roman"/>
          <w:i/>
          <w:iCs/>
          <w:color w:val="000000"/>
          <w:sz w:val="24"/>
          <w:szCs w:val="24"/>
          <w:lang w:eastAsia="ru-RU"/>
        </w:rPr>
        <w:t>DCF</w:t>
      </w:r>
      <w:r w:rsidRPr="00AE0179">
        <w:rPr>
          <w:rFonts w:ascii="Times New Roman" w:eastAsia="Times New Roman" w:hAnsi="Times New Roman" w:cs="Times New Roman"/>
          <w:color w:val="000000"/>
          <w:sz w:val="24"/>
          <w:szCs w:val="24"/>
          <w:lang w:eastAsia="ru-RU"/>
        </w:rPr>
        <w:t> для захвата среды, уже не могут этого сделать, они должны дожидаться окончания контролируемого периода. Его длительность объявляется в специальном кадре, но этот период может закончиться и раньше, если у станций нет чувствительного к задержкам трафика. В этом случае арбитр передает служебный кадр, после которого по истечении интервала </w:t>
      </w:r>
      <w:r w:rsidRPr="00AE0179">
        <w:rPr>
          <w:rFonts w:ascii="Times New Roman" w:eastAsia="Times New Roman" w:hAnsi="Times New Roman" w:cs="Times New Roman"/>
          <w:i/>
          <w:iCs/>
          <w:color w:val="000000"/>
          <w:sz w:val="24"/>
          <w:szCs w:val="24"/>
          <w:lang w:eastAsia="ru-RU"/>
        </w:rPr>
        <w:t>DIFS</w:t>
      </w:r>
      <w:r w:rsidRPr="00AE0179">
        <w:rPr>
          <w:rFonts w:ascii="Times New Roman" w:eastAsia="Times New Roman" w:hAnsi="Times New Roman" w:cs="Times New Roman"/>
          <w:color w:val="000000"/>
          <w:sz w:val="24"/>
          <w:szCs w:val="24"/>
          <w:lang w:eastAsia="ru-RU"/>
        </w:rPr>
        <w:t> начинает работать режим </w:t>
      </w:r>
      <w:r w:rsidRPr="00AE0179">
        <w:rPr>
          <w:rFonts w:ascii="Times New Roman" w:eastAsia="Times New Roman" w:hAnsi="Times New Roman" w:cs="Times New Roman"/>
          <w:i/>
          <w:iCs/>
          <w:color w:val="000000"/>
          <w:sz w:val="24"/>
          <w:szCs w:val="24"/>
          <w:lang w:eastAsia="ru-RU"/>
        </w:rPr>
        <w:t>DCF</w:t>
      </w:r>
      <w:r w:rsidRPr="00AE0179">
        <w:rPr>
          <w:rFonts w:ascii="Times New Roman" w:eastAsia="Times New Roman" w:hAnsi="Times New Roman" w:cs="Times New Roman"/>
          <w:color w:val="000000"/>
          <w:sz w:val="24"/>
          <w:szCs w:val="24"/>
          <w:lang w:eastAsia="ru-RU"/>
        </w:rPr>
        <w:t>.</w:t>
      </w:r>
    </w:p>
    <w:p w:rsidR="00074DD2" w:rsidRPr="00AE0179" w:rsidRDefault="00074DD2" w:rsidP="00074DD2">
      <w:pPr>
        <w:shd w:val="clear" w:color="auto" w:fill="FFFFFF"/>
        <w:spacing w:before="100" w:beforeAutospacing="1" w:after="100" w:afterAutospacing="1" w:line="240" w:lineRule="atLeast"/>
        <w:rPr>
          <w:rFonts w:ascii="Times New Roman" w:eastAsia="Times New Roman" w:hAnsi="Times New Roman" w:cs="Times New Roman"/>
          <w:color w:val="000000"/>
          <w:sz w:val="24"/>
          <w:szCs w:val="24"/>
          <w:lang w:eastAsia="ru-RU"/>
        </w:rPr>
      </w:pPr>
      <w:r w:rsidRPr="00AE0179">
        <w:rPr>
          <w:rFonts w:ascii="Times New Roman" w:eastAsia="Times New Roman" w:hAnsi="Times New Roman" w:cs="Times New Roman"/>
          <w:color w:val="000000"/>
          <w:sz w:val="24"/>
          <w:szCs w:val="24"/>
          <w:lang w:eastAsia="ru-RU"/>
        </w:rPr>
        <w:t>На управляемом интервале реализуется </w:t>
      </w:r>
      <w:r w:rsidRPr="00AE0179">
        <w:rPr>
          <w:rFonts w:ascii="Times New Roman" w:eastAsia="Times New Roman" w:hAnsi="Times New Roman" w:cs="Times New Roman"/>
          <w:i/>
          <w:iCs/>
          <w:color w:val="000000"/>
          <w:sz w:val="24"/>
          <w:szCs w:val="24"/>
          <w:lang w:eastAsia="ru-RU"/>
        </w:rPr>
        <w:t>централизованный метод</w:t>
      </w:r>
      <w:r w:rsidRPr="00AE0179">
        <w:rPr>
          <w:rFonts w:ascii="Times New Roman" w:eastAsia="Times New Roman" w:hAnsi="Times New Roman" w:cs="Times New Roman"/>
          <w:color w:val="000000"/>
          <w:sz w:val="24"/>
          <w:szCs w:val="24"/>
          <w:lang w:eastAsia="ru-RU"/>
        </w:rPr>
        <w:t xml:space="preserve"> доступа PCF. Арбитр выполняет процедуру опроса, чтобы по очереди предоставить каждой такой станции право на использование среды, направляя ей специальный кадр. Станция, получив такой кадр, может ответить другим кадром, который подтверждает прием специального кадра и </w:t>
      </w:r>
      <w:r w:rsidRPr="00AE0179">
        <w:rPr>
          <w:rFonts w:ascii="Times New Roman" w:eastAsia="Times New Roman" w:hAnsi="Times New Roman" w:cs="Times New Roman"/>
          <w:color w:val="000000"/>
          <w:sz w:val="24"/>
          <w:szCs w:val="24"/>
          <w:lang w:eastAsia="ru-RU"/>
        </w:rPr>
        <w:lastRenderedPageBreak/>
        <w:t>одновременно передает данные (либо по адресу арбитра для транзитной передачи, либо непосредственно станции).</w:t>
      </w:r>
    </w:p>
    <w:p w:rsidR="00074DD2" w:rsidRPr="00AE0179" w:rsidRDefault="00074DD2" w:rsidP="00074DD2">
      <w:pPr>
        <w:shd w:val="clear" w:color="auto" w:fill="FFFFFF"/>
        <w:spacing w:before="100" w:beforeAutospacing="1" w:after="100" w:afterAutospacing="1" w:line="240" w:lineRule="atLeast"/>
        <w:rPr>
          <w:rFonts w:ascii="Times New Roman" w:eastAsia="Times New Roman" w:hAnsi="Times New Roman" w:cs="Times New Roman"/>
          <w:color w:val="000000"/>
          <w:sz w:val="24"/>
          <w:szCs w:val="24"/>
          <w:lang w:eastAsia="ru-RU"/>
        </w:rPr>
      </w:pPr>
      <w:r w:rsidRPr="00AE0179">
        <w:rPr>
          <w:rFonts w:ascii="Times New Roman" w:eastAsia="Times New Roman" w:hAnsi="Times New Roman" w:cs="Times New Roman"/>
          <w:color w:val="000000"/>
          <w:sz w:val="24"/>
          <w:szCs w:val="24"/>
          <w:lang w:eastAsia="ru-RU"/>
        </w:rPr>
        <w:t>Для того чтобы какая-то доля среды всегда доставалась асинхронному трафику, длительность контролируемого периода ограничена. После его окончания арбитр передает соответствующий кадр и начинается неконтролируемый период.</w:t>
      </w:r>
    </w:p>
    <w:p w:rsidR="00074DD2" w:rsidRPr="00AE0179" w:rsidRDefault="00074DD2" w:rsidP="00074DD2">
      <w:pPr>
        <w:shd w:val="clear" w:color="auto" w:fill="FFFFFF"/>
        <w:spacing w:before="100" w:beforeAutospacing="1" w:after="100" w:afterAutospacing="1" w:line="240" w:lineRule="atLeast"/>
        <w:rPr>
          <w:rFonts w:ascii="Times New Roman" w:eastAsia="Times New Roman" w:hAnsi="Times New Roman" w:cs="Times New Roman"/>
          <w:color w:val="000000"/>
          <w:sz w:val="24"/>
          <w:szCs w:val="24"/>
          <w:lang w:eastAsia="ru-RU"/>
        </w:rPr>
      </w:pPr>
      <w:r w:rsidRPr="00AE0179">
        <w:rPr>
          <w:rFonts w:ascii="Times New Roman" w:eastAsia="Times New Roman" w:hAnsi="Times New Roman" w:cs="Times New Roman"/>
          <w:color w:val="000000"/>
          <w:sz w:val="24"/>
          <w:szCs w:val="24"/>
          <w:lang w:eastAsia="ru-RU"/>
        </w:rPr>
        <w:t>Каждая станция может работать в режиме PCF, для этого она должна подписаться на данную услугу при присоединении к сети.</w:t>
      </w:r>
    </w:p>
    <w:p w:rsidR="00074DD2" w:rsidRPr="00AE0179" w:rsidRDefault="00074DD2" w:rsidP="00074DD2">
      <w:pPr>
        <w:shd w:val="clear" w:color="auto" w:fill="FFFFFF"/>
        <w:spacing w:after="0" w:line="240" w:lineRule="auto"/>
        <w:outlineLvl w:val="3"/>
        <w:rPr>
          <w:rFonts w:ascii="Times New Roman" w:eastAsia="Times New Roman" w:hAnsi="Times New Roman" w:cs="Times New Roman"/>
          <w:b/>
          <w:bCs/>
          <w:color w:val="000000"/>
          <w:sz w:val="24"/>
          <w:szCs w:val="24"/>
          <w:lang w:eastAsia="ru-RU"/>
        </w:rPr>
      </w:pPr>
      <w:r>
        <w:rPr>
          <w:rFonts w:ascii="Times New Roman" w:eastAsia="Times New Roman" w:hAnsi="Times New Roman" w:cs="Times New Roman"/>
          <w:b/>
          <w:bCs/>
          <w:color w:val="000000"/>
          <w:sz w:val="24"/>
          <w:szCs w:val="24"/>
          <w:lang w:eastAsia="ru-RU"/>
        </w:rPr>
        <w:t xml:space="preserve">2.3. </w:t>
      </w:r>
      <w:r w:rsidRPr="00AE0179">
        <w:rPr>
          <w:rFonts w:ascii="Times New Roman" w:eastAsia="Times New Roman" w:hAnsi="Times New Roman" w:cs="Times New Roman"/>
          <w:b/>
          <w:bCs/>
          <w:color w:val="000000"/>
          <w:sz w:val="24"/>
          <w:szCs w:val="24"/>
          <w:lang w:eastAsia="ru-RU"/>
        </w:rPr>
        <w:t>Кадр МАС-подуровня</w:t>
      </w:r>
    </w:p>
    <w:p w:rsidR="00074DD2" w:rsidRPr="00AE0179" w:rsidRDefault="00074DD2" w:rsidP="00074DD2">
      <w:pPr>
        <w:shd w:val="clear" w:color="auto" w:fill="FFFFFF"/>
        <w:spacing w:before="100" w:beforeAutospacing="1" w:after="100" w:afterAutospacing="1" w:line="240" w:lineRule="atLeast"/>
        <w:rPr>
          <w:rFonts w:ascii="Times New Roman" w:eastAsia="Times New Roman" w:hAnsi="Times New Roman" w:cs="Times New Roman"/>
          <w:color w:val="000000"/>
          <w:sz w:val="24"/>
          <w:szCs w:val="24"/>
          <w:lang w:eastAsia="ru-RU"/>
        </w:rPr>
      </w:pPr>
      <w:r w:rsidRPr="00AE0179">
        <w:rPr>
          <w:rFonts w:ascii="Times New Roman" w:eastAsia="Times New Roman" w:hAnsi="Times New Roman" w:cs="Times New Roman"/>
          <w:color w:val="000000"/>
          <w:sz w:val="24"/>
          <w:szCs w:val="24"/>
          <w:lang w:eastAsia="ru-RU"/>
        </w:rPr>
        <w:t>На </w:t>
      </w:r>
      <w:hyperlink r:id="rId23" w:anchor="image.2.6" w:history="1">
        <w:r w:rsidRPr="00AE0179">
          <w:rPr>
            <w:rFonts w:ascii="Times New Roman" w:eastAsia="Times New Roman" w:hAnsi="Times New Roman" w:cs="Times New Roman"/>
            <w:color w:val="0071A6"/>
            <w:sz w:val="24"/>
            <w:szCs w:val="24"/>
            <w:u w:val="single"/>
            <w:lang w:eastAsia="ru-RU"/>
          </w:rPr>
          <w:t>рис. 2.6</w:t>
        </w:r>
      </w:hyperlink>
      <w:r w:rsidRPr="00AE0179">
        <w:rPr>
          <w:rFonts w:ascii="Times New Roman" w:eastAsia="Times New Roman" w:hAnsi="Times New Roman" w:cs="Times New Roman"/>
          <w:color w:val="000000"/>
          <w:sz w:val="24"/>
          <w:szCs w:val="24"/>
          <w:lang w:eastAsia="ru-RU"/>
        </w:rPr>
        <w:t> изображен формат кадра 802.11. Приведенная общая структура применяется для всех информационных и управляющих кадров, хотя не все поля используются во всех случаях.</w:t>
      </w:r>
    </w:p>
    <w:p w:rsidR="00074DD2" w:rsidRPr="00AE0179" w:rsidRDefault="00074DD2" w:rsidP="00074DD2">
      <w:pPr>
        <w:shd w:val="clear" w:color="auto" w:fill="FFFFFF"/>
        <w:spacing w:after="0" w:line="240" w:lineRule="auto"/>
        <w:rPr>
          <w:rFonts w:ascii="Times New Roman" w:eastAsia="Times New Roman" w:hAnsi="Times New Roman" w:cs="Times New Roman"/>
          <w:color w:val="000000"/>
          <w:sz w:val="24"/>
          <w:szCs w:val="24"/>
          <w:lang w:eastAsia="ru-RU"/>
        </w:rPr>
      </w:pPr>
      <w:bookmarkStart w:id="6" w:name="image.2.6"/>
      <w:bookmarkEnd w:id="6"/>
      <w:r w:rsidRPr="00AE0179">
        <w:rPr>
          <w:rFonts w:ascii="Times New Roman" w:eastAsia="Times New Roman" w:hAnsi="Times New Roman" w:cs="Times New Roman"/>
          <w:noProof/>
          <w:color w:val="000000"/>
          <w:sz w:val="24"/>
          <w:szCs w:val="24"/>
          <w:lang w:eastAsia="ru-RU"/>
        </w:rPr>
        <w:drawing>
          <wp:anchor distT="0" distB="0" distL="114300" distR="114300" simplePos="0" relativeHeight="251664384" behindDoc="1" locked="0" layoutInCell="1" allowOverlap="1" wp14:anchorId="5282B8F4" wp14:editId="7BFE4B65">
            <wp:simplePos x="0" y="0"/>
            <wp:positionH relativeFrom="column">
              <wp:posOffset>-3810</wp:posOffset>
            </wp:positionH>
            <wp:positionV relativeFrom="paragraph">
              <wp:posOffset>-3810</wp:posOffset>
            </wp:positionV>
            <wp:extent cx="3600000" cy="1063721"/>
            <wp:effectExtent l="0" t="0" r="635" b="3175"/>
            <wp:wrapTight wrapText="bothSides">
              <wp:wrapPolygon edited="0">
                <wp:start x="0" y="0"/>
                <wp:lineTo x="0" y="21278"/>
                <wp:lineTo x="21490" y="21278"/>
                <wp:lineTo x="21490" y="0"/>
                <wp:lineTo x="0" y="0"/>
              </wp:wrapPolygon>
            </wp:wrapTight>
            <wp:docPr id="57" name="Picture 57" descr="Формат кадра MAC IEEE 802.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descr="Формат кадра MAC IEEE 802.11"/>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3600000" cy="1063721"/>
                    </a:xfrm>
                    <a:prstGeom prst="rect">
                      <a:avLst/>
                    </a:prstGeom>
                    <a:noFill/>
                    <a:ln>
                      <a:noFill/>
                    </a:ln>
                  </pic:spPr>
                </pic:pic>
              </a:graphicData>
            </a:graphic>
            <wp14:sizeRelH relativeFrom="page">
              <wp14:pctWidth>0</wp14:pctWidth>
            </wp14:sizeRelH>
            <wp14:sizeRelV relativeFrom="page">
              <wp14:pctHeight>0</wp14:pctHeight>
            </wp14:sizeRelV>
          </wp:anchor>
        </w:drawing>
      </w:r>
    </w:p>
    <w:p w:rsidR="00074DD2" w:rsidRPr="00AE0179" w:rsidRDefault="00074DD2" w:rsidP="00074DD2">
      <w:pPr>
        <w:shd w:val="clear" w:color="auto" w:fill="FFFFFF"/>
        <w:spacing w:after="0" w:line="240" w:lineRule="auto"/>
        <w:rPr>
          <w:rFonts w:ascii="Times New Roman" w:eastAsia="Times New Roman" w:hAnsi="Times New Roman" w:cs="Times New Roman"/>
          <w:color w:val="000000"/>
          <w:sz w:val="24"/>
          <w:szCs w:val="24"/>
          <w:lang w:eastAsia="ru-RU"/>
        </w:rPr>
      </w:pPr>
      <w:r w:rsidRPr="00AE0179">
        <w:rPr>
          <w:rFonts w:ascii="Times New Roman" w:eastAsia="Times New Roman" w:hAnsi="Times New Roman" w:cs="Times New Roman"/>
          <w:color w:val="000000"/>
          <w:sz w:val="24"/>
          <w:szCs w:val="24"/>
          <w:lang w:eastAsia="ru-RU"/>
        </w:rPr>
        <w:br/>
      </w:r>
      <w:r w:rsidRPr="00AE0179">
        <w:rPr>
          <w:rFonts w:ascii="Times New Roman" w:eastAsia="Times New Roman" w:hAnsi="Times New Roman" w:cs="Times New Roman"/>
          <w:b/>
          <w:bCs/>
          <w:color w:val="000000"/>
          <w:sz w:val="24"/>
          <w:szCs w:val="24"/>
          <w:lang w:eastAsia="ru-RU"/>
        </w:rPr>
        <w:t>Рис. 2.6. </w:t>
      </w:r>
      <w:r w:rsidRPr="00AE0179">
        <w:rPr>
          <w:rFonts w:ascii="Times New Roman" w:eastAsia="Times New Roman" w:hAnsi="Times New Roman" w:cs="Times New Roman"/>
          <w:color w:val="000000"/>
          <w:sz w:val="24"/>
          <w:szCs w:val="24"/>
          <w:lang w:eastAsia="ru-RU"/>
        </w:rPr>
        <w:t>Формат кадра MAC IEEE 802.11</w:t>
      </w:r>
    </w:p>
    <w:p w:rsidR="00074DD2" w:rsidRPr="00AE0179" w:rsidRDefault="00074DD2" w:rsidP="00074DD2">
      <w:pPr>
        <w:shd w:val="clear" w:color="auto" w:fill="FFFFFF"/>
        <w:spacing w:before="100" w:beforeAutospacing="1" w:after="100" w:afterAutospacing="1" w:line="240" w:lineRule="atLeast"/>
        <w:rPr>
          <w:rFonts w:ascii="Times New Roman" w:eastAsia="Times New Roman" w:hAnsi="Times New Roman" w:cs="Times New Roman"/>
          <w:color w:val="000000"/>
          <w:sz w:val="24"/>
          <w:szCs w:val="24"/>
          <w:lang w:eastAsia="ru-RU"/>
        </w:rPr>
      </w:pPr>
      <w:r w:rsidRPr="00AE0179">
        <w:rPr>
          <w:rFonts w:ascii="Times New Roman" w:eastAsia="Times New Roman" w:hAnsi="Times New Roman" w:cs="Times New Roman"/>
          <w:color w:val="000000"/>
          <w:sz w:val="24"/>
          <w:szCs w:val="24"/>
          <w:lang w:eastAsia="ru-RU"/>
        </w:rPr>
        <w:t>Перечислим поля общего кадра:</w:t>
      </w:r>
    </w:p>
    <w:p w:rsidR="00074DD2" w:rsidRPr="00AE0179" w:rsidRDefault="00074DD2" w:rsidP="00074DD2">
      <w:pPr>
        <w:numPr>
          <w:ilvl w:val="0"/>
          <w:numId w:val="3"/>
        </w:numPr>
        <w:spacing w:before="36" w:after="36" w:line="240" w:lineRule="atLeast"/>
        <w:ind w:left="0"/>
        <w:rPr>
          <w:rFonts w:ascii="Times New Roman" w:eastAsia="Times New Roman" w:hAnsi="Times New Roman" w:cs="Times New Roman"/>
          <w:color w:val="000000"/>
          <w:sz w:val="24"/>
          <w:szCs w:val="24"/>
          <w:lang w:eastAsia="ru-RU"/>
        </w:rPr>
      </w:pPr>
      <w:r w:rsidRPr="00AE0179">
        <w:rPr>
          <w:rFonts w:ascii="Times New Roman" w:eastAsia="Times New Roman" w:hAnsi="Times New Roman" w:cs="Times New Roman"/>
          <w:i/>
          <w:iCs/>
          <w:color w:val="000000"/>
          <w:sz w:val="24"/>
          <w:szCs w:val="24"/>
          <w:lang w:eastAsia="ru-RU"/>
        </w:rPr>
        <w:t>Управление кадром</w:t>
      </w:r>
      <w:r w:rsidRPr="00AE0179">
        <w:rPr>
          <w:rFonts w:ascii="Times New Roman" w:eastAsia="Times New Roman" w:hAnsi="Times New Roman" w:cs="Times New Roman"/>
          <w:color w:val="000000"/>
          <w:sz w:val="24"/>
          <w:szCs w:val="24"/>
          <w:lang w:eastAsia="ru-RU"/>
        </w:rPr>
        <w:t>. Указывается тип кадра и предоставляется управляющая информация (объясняется ниже).</w:t>
      </w:r>
    </w:p>
    <w:p w:rsidR="00074DD2" w:rsidRPr="00AE0179" w:rsidRDefault="00074DD2" w:rsidP="00074DD2">
      <w:pPr>
        <w:numPr>
          <w:ilvl w:val="0"/>
          <w:numId w:val="3"/>
        </w:numPr>
        <w:spacing w:before="36" w:after="36" w:line="240" w:lineRule="atLeast"/>
        <w:ind w:left="0"/>
        <w:rPr>
          <w:rFonts w:ascii="Times New Roman" w:eastAsia="Times New Roman" w:hAnsi="Times New Roman" w:cs="Times New Roman"/>
          <w:color w:val="000000"/>
          <w:sz w:val="24"/>
          <w:szCs w:val="24"/>
          <w:lang w:eastAsia="ru-RU"/>
        </w:rPr>
      </w:pPr>
      <w:r w:rsidRPr="00AE0179">
        <w:rPr>
          <w:rFonts w:ascii="Times New Roman" w:eastAsia="Times New Roman" w:hAnsi="Times New Roman" w:cs="Times New Roman"/>
          <w:i/>
          <w:iCs/>
          <w:color w:val="000000"/>
          <w:sz w:val="24"/>
          <w:szCs w:val="24"/>
          <w:lang w:eastAsia="ru-RU"/>
        </w:rPr>
        <w:t>Идентификатор длительности/соединения</w:t>
      </w:r>
      <w:r w:rsidRPr="00AE0179">
        <w:rPr>
          <w:rFonts w:ascii="Times New Roman" w:eastAsia="Times New Roman" w:hAnsi="Times New Roman" w:cs="Times New Roman"/>
          <w:color w:val="000000"/>
          <w:sz w:val="24"/>
          <w:szCs w:val="24"/>
          <w:lang w:eastAsia="ru-RU"/>
        </w:rPr>
        <w:t>. Если используется поле длительности, указывается время (в микросекундах), на которое требуется выделить канал для успешной передачи кадра MAC. В некоторых кадрах управления в этом поле указывается идентификатор ассоциации или соединения.</w:t>
      </w:r>
    </w:p>
    <w:p w:rsidR="00074DD2" w:rsidRPr="00AE0179" w:rsidRDefault="00074DD2" w:rsidP="00074DD2">
      <w:pPr>
        <w:numPr>
          <w:ilvl w:val="0"/>
          <w:numId w:val="3"/>
        </w:numPr>
        <w:spacing w:before="36" w:after="36" w:line="240" w:lineRule="atLeast"/>
        <w:ind w:left="0"/>
        <w:rPr>
          <w:rFonts w:ascii="Times New Roman" w:eastAsia="Times New Roman" w:hAnsi="Times New Roman" w:cs="Times New Roman"/>
          <w:color w:val="000000"/>
          <w:sz w:val="24"/>
          <w:szCs w:val="24"/>
          <w:lang w:eastAsia="ru-RU"/>
        </w:rPr>
      </w:pPr>
      <w:r w:rsidRPr="00AE0179">
        <w:rPr>
          <w:rFonts w:ascii="Times New Roman" w:eastAsia="Times New Roman" w:hAnsi="Times New Roman" w:cs="Times New Roman"/>
          <w:i/>
          <w:iCs/>
          <w:color w:val="000000"/>
          <w:sz w:val="24"/>
          <w:szCs w:val="24"/>
          <w:lang w:eastAsia="ru-RU"/>
        </w:rPr>
        <w:t>Адреса</w:t>
      </w:r>
      <w:r w:rsidRPr="00AE0179">
        <w:rPr>
          <w:rFonts w:ascii="Times New Roman" w:eastAsia="Times New Roman" w:hAnsi="Times New Roman" w:cs="Times New Roman"/>
          <w:color w:val="000000"/>
          <w:sz w:val="24"/>
          <w:szCs w:val="24"/>
          <w:lang w:eastAsia="ru-RU"/>
        </w:rPr>
        <w:t>. Число и значение полей адреса зависит от контекста. Возможны следующие типы адреса: источника, назначения, передающей станции, принимающей станции.</w:t>
      </w:r>
    </w:p>
    <w:p w:rsidR="00074DD2" w:rsidRPr="00AE0179" w:rsidRDefault="00074DD2" w:rsidP="00074DD2">
      <w:pPr>
        <w:numPr>
          <w:ilvl w:val="0"/>
          <w:numId w:val="3"/>
        </w:numPr>
        <w:spacing w:before="36" w:after="36" w:line="240" w:lineRule="atLeast"/>
        <w:ind w:left="0"/>
        <w:rPr>
          <w:rFonts w:ascii="Times New Roman" w:eastAsia="Times New Roman" w:hAnsi="Times New Roman" w:cs="Times New Roman"/>
          <w:color w:val="000000"/>
          <w:sz w:val="24"/>
          <w:szCs w:val="24"/>
          <w:lang w:eastAsia="ru-RU"/>
        </w:rPr>
      </w:pPr>
      <w:r w:rsidRPr="00AE0179">
        <w:rPr>
          <w:rFonts w:ascii="Times New Roman" w:eastAsia="Times New Roman" w:hAnsi="Times New Roman" w:cs="Times New Roman"/>
          <w:i/>
          <w:iCs/>
          <w:color w:val="000000"/>
          <w:sz w:val="24"/>
          <w:szCs w:val="24"/>
          <w:lang w:eastAsia="ru-RU"/>
        </w:rPr>
        <w:t>Управление очередностью</w:t>
      </w:r>
      <w:r w:rsidRPr="00AE0179">
        <w:rPr>
          <w:rFonts w:ascii="Times New Roman" w:eastAsia="Times New Roman" w:hAnsi="Times New Roman" w:cs="Times New Roman"/>
          <w:color w:val="000000"/>
          <w:sz w:val="24"/>
          <w:szCs w:val="24"/>
          <w:lang w:eastAsia="ru-RU"/>
        </w:rPr>
        <w:t>. Содержит 4-битовое подполе номера фрагмента, используемое для фрагментации и повторной сборки, и 12-битовый порядковый номер, используемый для нумерации кадров, передаваемых между приемником и передатчиком.</w:t>
      </w:r>
    </w:p>
    <w:p w:rsidR="00074DD2" w:rsidRPr="00AE0179" w:rsidRDefault="00074DD2" w:rsidP="00074DD2">
      <w:pPr>
        <w:numPr>
          <w:ilvl w:val="0"/>
          <w:numId w:val="3"/>
        </w:numPr>
        <w:spacing w:before="36" w:after="36" w:line="240" w:lineRule="atLeast"/>
        <w:ind w:left="0"/>
        <w:rPr>
          <w:rFonts w:ascii="Times New Roman" w:eastAsia="Times New Roman" w:hAnsi="Times New Roman" w:cs="Times New Roman"/>
          <w:color w:val="000000"/>
          <w:sz w:val="24"/>
          <w:szCs w:val="24"/>
          <w:lang w:eastAsia="ru-RU"/>
        </w:rPr>
      </w:pPr>
      <w:r w:rsidRPr="00AE0179">
        <w:rPr>
          <w:rFonts w:ascii="Times New Roman" w:eastAsia="Times New Roman" w:hAnsi="Times New Roman" w:cs="Times New Roman"/>
          <w:i/>
          <w:iCs/>
          <w:color w:val="000000"/>
          <w:sz w:val="24"/>
          <w:szCs w:val="24"/>
          <w:lang w:eastAsia="ru-RU"/>
        </w:rPr>
        <w:t>Тело кадра</w:t>
      </w:r>
      <w:r w:rsidRPr="00AE0179">
        <w:rPr>
          <w:rFonts w:ascii="Times New Roman" w:eastAsia="Times New Roman" w:hAnsi="Times New Roman" w:cs="Times New Roman"/>
          <w:color w:val="000000"/>
          <w:sz w:val="24"/>
          <w:szCs w:val="24"/>
          <w:lang w:eastAsia="ru-RU"/>
        </w:rPr>
        <w:t>. Содержит модуль данных протокола </w:t>
      </w:r>
      <w:r w:rsidRPr="00AE0179">
        <w:rPr>
          <w:rFonts w:ascii="Times New Roman" w:eastAsia="Times New Roman" w:hAnsi="Times New Roman" w:cs="Times New Roman"/>
          <w:i/>
          <w:iCs/>
          <w:color w:val="000000"/>
          <w:sz w:val="24"/>
          <w:szCs w:val="24"/>
          <w:lang w:eastAsia="ru-RU"/>
        </w:rPr>
        <w:t>LLC</w:t>
      </w:r>
      <w:r w:rsidRPr="00AE0179">
        <w:rPr>
          <w:rFonts w:ascii="Times New Roman" w:eastAsia="Times New Roman" w:hAnsi="Times New Roman" w:cs="Times New Roman"/>
          <w:color w:val="000000"/>
          <w:sz w:val="24"/>
          <w:szCs w:val="24"/>
          <w:lang w:eastAsia="ru-RU"/>
        </w:rPr>
        <w:t> или управляющую информацию MAC.</w:t>
      </w:r>
    </w:p>
    <w:p w:rsidR="00074DD2" w:rsidRPr="00AE0179" w:rsidRDefault="00074DD2" w:rsidP="00074DD2">
      <w:pPr>
        <w:numPr>
          <w:ilvl w:val="0"/>
          <w:numId w:val="3"/>
        </w:numPr>
        <w:spacing w:before="36" w:after="36" w:line="240" w:lineRule="atLeast"/>
        <w:ind w:left="0"/>
        <w:rPr>
          <w:rFonts w:ascii="Times New Roman" w:eastAsia="Times New Roman" w:hAnsi="Times New Roman" w:cs="Times New Roman"/>
          <w:color w:val="000000"/>
          <w:sz w:val="24"/>
          <w:szCs w:val="24"/>
          <w:lang w:eastAsia="ru-RU"/>
        </w:rPr>
      </w:pPr>
      <w:r w:rsidRPr="00AE0179">
        <w:rPr>
          <w:rFonts w:ascii="Times New Roman" w:eastAsia="Times New Roman" w:hAnsi="Times New Roman" w:cs="Times New Roman"/>
          <w:i/>
          <w:iCs/>
          <w:color w:val="000000"/>
          <w:sz w:val="24"/>
          <w:szCs w:val="24"/>
          <w:lang w:eastAsia="ru-RU"/>
        </w:rPr>
        <w:t>Контрольная последовательность кадр</w:t>
      </w:r>
      <w:r w:rsidRPr="00AE0179">
        <w:rPr>
          <w:rFonts w:ascii="Times New Roman" w:eastAsia="Times New Roman" w:hAnsi="Times New Roman" w:cs="Times New Roman"/>
          <w:color w:val="000000"/>
          <w:sz w:val="24"/>
          <w:szCs w:val="24"/>
          <w:lang w:eastAsia="ru-RU"/>
        </w:rPr>
        <w:t> а. 32-битовая проверка четности с избыточностью.</w:t>
      </w:r>
    </w:p>
    <w:p w:rsidR="00074DD2" w:rsidRPr="00AE0179" w:rsidRDefault="00074DD2" w:rsidP="00074DD2">
      <w:pPr>
        <w:shd w:val="clear" w:color="auto" w:fill="FFFFFF"/>
        <w:spacing w:before="100" w:beforeAutospacing="1" w:after="100" w:afterAutospacing="1" w:line="240" w:lineRule="atLeast"/>
        <w:rPr>
          <w:rFonts w:ascii="Times New Roman" w:eastAsia="Times New Roman" w:hAnsi="Times New Roman" w:cs="Times New Roman"/>
          <w:color w:val="000000"/>
          <w:sz w:val="24"/>
          <w:szCs w:val="24"/>
          <w:lang w:eastAsia="ru-RU"/>
        </w:rPr>
      </w:pPr>
      <w:r w:rsidRPr="00AE0179">
        <w:rPr>
          <w:rFonts w:ascii="Times New Roman" w:eastAsia="Times New Roman" w:hAnsi="Times New Roman" w:cs="Times New Roman"/>
          <w:color w:val="000000"/>
          <w:sz w:val="24"/>
          <w:szCs w:val="24"/>
          <w:lang w:eastAsia="ru-RU"/>
        </w:rPr>
        <w:t>Поле управления кадром, показанное на </w:t>
      </w:r>
      <w:hyperlink r:id="rId25" w:anchor="image.2.7" w:history="1">
        <w:r w:rsidRPr="00AE0179">
          <w:rPr>
            <w:rFonts w:ascii="Times New Roman" w:eastAsia="Times New Roman" w:hAnsi="Times New Roman" w:cs="Times New Roman"/>
            <w:color w:val="0071A6"/>
            <w:sz w:val="24"/>
            <w:szCs w:val="24"/>
            <w:u w:val="single"/>
            <w:lang w:eastAsia="ru-RU"/>
          </w:rPr>
          <w:t>рис. 2.7</w:t>
        </w:r>
      </w:hyperlink>
      <w:r w:rsidRPr="00AE0179">
        <w:rPr>
          <w:rFonts w:ascii="Times New Roman" w:eastAsia="Times New Roman" w:hAnsi="Times New Roman" w:cs="Times New Roman"/>
          <w:color w:val="000000"/>
          <w:sz w:val="24"/>
          <w:szCs w:val="24"/>
          <w:lang w:eastAsia="ru-RU"/>
        </w:rPr>
        <w:t>, состоит из следующих полей:</w:t>
      </w:r>
    </w:p>
    <w:p w:rsidR="00074DD2" w:rsidRPr="00AE0179" w:rsidRDefault="00074DD2" w:rsidP="00074DD2">
      <w:pPr>
        <w:numPr>
          <w:ilvl w:val="0"/>
          <w:numId w:val="4"/>
        </w:numPr>
        <w:spacing w:before="36" w:after="36" w:line="240" w:lineRule="atLeast"/>
        <w:ind w:left="0"/>
        <w:rPr>
          <w:rFonts w:ascii="Times New Roman" w:eastAsia="Times New Roman" w:hAnsi="Times New Roman" w:cs="Times New Roman"/>
          <w:color w:val="000000"/>
          <w:sz w:val="24"/>
          <w:szCs w:val="24"/>
          <w:lang w:eastAsia="ru-RU"/>
        </w:rPr>
      </w:pPr>
      <w:r w:rsidRPr="00AE0179">
        <w:rPr>
          <w:rFonts w:ascii="Times New Roman" w:eastAsia="Times New Roman" w:hAnsi="Times New Roman" w:cs="Times New Roman"/>
          <w:i/>
          <w:iCs/>
          <w:color w:val="000000"/>
          <w:sz w:val="24"/>
          <w:szCs w:val="24"/>
          <w:lang w:eastAsia="ru-RU"/>
        </w:rPr>
        <w:t>Версия протокола</w:t>
      </w:r>
      <w:r w:rsidRPr="00AE0179">
        <w:rPr>
          <w:rFonts w:ascii="Times New Roman" w:eastAsia="Times New Roman" w:hAnsi="Times New Roman" w:cs="Times New Roman"/>
          <w:color w:val="000000"/>
          <w:sz w:val="24"/>
          <w:szCs w:val="24"/>
          <w:lang w:eastAsia="ru-RU"/>
        </w:rPr>
        <w:t>. Версия 802.11, текущая версия - 0.</w:t>
      </w:r>
    </w:p>
    <w:p w:rsidR="00074DD2" w:rsidRPr="00AE0179" w:rsidRDefault="00074DD2" w:rsidP="00074DD2">
      <w:pPr>
        <w:numPr>
          <w:ilvl w:val="0"/>
          <w:numId w:val="4"/>
        </w:numPr>
        <w:spacing w:before="36" w:after="36" w:line="240" w:lineRule="atLeast"/>
        <w:ind w:left="0"/>
        <w:rPr>
          <w:rFonts w:ascii="Times New Roman" w:eastAsia="Times New Roman" w:hAnsi="Times New Roman" w:cs="Times New Roman"/>
          <w:color w:val="000000"/>
          <w:sz w:val="24"/>
          <w:szCs w:val="24"/>
          <w:lang w:eastAsia="ru-RU"/>
        </w:rPr>
      </w:pPr>
      <w:r w:rsidRPr="00AE0179">
        <w:rPr>
          <w:rFonts w:ascii="Times New Roman" w:eastAsia="Times New Roman" w:hAnsi="Times New Roman" w:cs="Times New Roman"/>
          <w:i/>
          <w:iCs/>
          <w:color w:val="000000"/>
          <w:sz w:val="24"/>
          <w:szCs w:val="24"/>
          <w:lang w:eastAsia="ru-RU"/>
        </w:rPr>
        <w:t>Тип</w:t>
      </w:r>
      <w:r w:rsidRPr="00AE0179">
        <w:rPr>
          <w:rFonts w:ascii="Times New Roman" w:eastAsia="Times New Roman" w:hAnsi="Times New Roman" w:cs="Times New Roman"/>
          <w:color w:val="000000"/>
          <w:sz w:val="24"/>
          <w:szCs w:val="24"/>
          <w:lang w:eastAsia="ru-RU"/>
        </w:rPr>
        <w:t>. Определим тип кадра: контроль, управление или данные.</w:t>
      </w:r>
    </w:p>
    <w:p w:rsidR="00074DD2" w:rsidRPr="00AE0179" w:rsidRDefault="00074DD2" w:rsidP="00074DD2">
      <w:pPr>
        <w:numPr>
          <w:ilvl w:val="0"/>
          <w:numId w:val="4"/>
        </w:numPr>
        <w:spacing w:before="36" w:after="36" w:line="240" w:lineRule="atLeast"/>
        <w:ind w:left="0"/>
        <w:rPr>
          <w:rFonts w:ascii="Times New Roman" w:eastAsia="Times New Roman" w:hAnsi="Times New Roman" w:cs="Times New Roman"/>
          <w:color w:val="000000"/>
          <w:sz w:val="24"/>
          <w:szCs w:val="24"/>
          <w:lang w:eastAsia="ru-RU"/>
        </w:rPr>
      </w:pPr>
      <w:r w:rsidRPr="00AE0179">
        <w:rPr>
          <w:rFonts w:ascii="Times New Roman" w:eastAsia="Times New Roman" w:hAnsi="Times New Roman" w:cs="Times New Roman"/>
          <w:i/>
          <w:iCs/>
          <w:color w:val="000000"/>
          <w:sz w:val="24"/>
          <w:szCs w:val="24"/>
          <w:lang w:eastAsia="ru-RU"/>
        </w:rPr>
        <w:t>Подтип</w:t>
      </w:r>
      <w:r w:rsidRPr="00AE0179">
        <w:rPr>
          <w:rFonts w:ascii="Times New Roman" w:eastAsia="Times New Roman" w:hAnsi="Times New Roman" w:cs="Times New Roman"/>
          <w:color w:val="000000"/>
          <w:sz w:val="24"/>
          <w:szCs w:val="24"/>
          <w:lang w:eastAsia="ru-RU"/>
        </w:rPr>
        <w:t>. Дальнейшая идентификация функций кадра. Разрешенные сочетания типов и подтипов перечислены в </w:t>
      </w:r>
      <w:hyperlink r:id="rId26" w:anchor="table.2.1" w:history="1">
        <w:r w:rsidRPr="00AE0179">
          <w:rPr>
            <w:rFonts w:ascii="Times New Roman" w:eastAsia="Times New Roman" w:hAnsi="Times New Roman" w:cs="Times New Roman"/>
            <w:color w:val="0071A6"/>
            <w:sz w:val="24"/>
            <w:szCs w:val="24"/>
            <w:u w:val="single"/>
            <w:lang w:eastAsia="ru-RU"/>
          </w:rPr>
          <w:t>таблице 2.1</w:t>
        </w:r>
      </w:hyperlink>
      <w:r w:rsidRPr="00AE0179">
        <w:rPr>
          <w:rFonts w:ascii="Times New Roman" w:eastAsia="Times New Roman" w:hAnsi="Times New Roman" w:cs="Times New Roman"/>
          <w:color w:val="000000"/>
          <w:sz w:val="24"/>
          <w:szCs w:val="24"/>
          <w:lang w:eastAsia="ru-RU"/>
        </w:rPr>
        <w:t>.</w:t>
      </w:r>
    </w:p>
    <w:tbl>
      <w:tblPr>
        <w:tblW w:w="0" w:type="auto"/>
        <w:tblCellSpacing w:w="7" w:type="dxa"/>
        <w:shd w:val="clear" w:color="auto" w:fill="FFFFFF"/>
        <w:tblCellMar>
          <w:left w:w="0" w:type="dxa"/>
          <w:right w:w="0" w:type="dxa"/>
        </w:tblCellMar>
        <w:tblLook w:val="04A0" w:firstRow="1" w:lastRow="0" w:firstColumn="1" w:lastColumn="0" w:noHBand="0" w:noVBand="1"/>
      </w:tblPr>
      <w:tblGrid>
        <w:gridCol w:w="1592"/>
        <w:gridCol w:w="1652"/>
        <w:gridCol w:w="1956"/>
        <w:gridCol w:w="4183"/>
      </w:tblGrid>
      <w:tr w:rsidR="00074DD2" w:rsidRPr="00AE0179" w:rsidTr="008F5322">
        <w:trPr>
          <w:tblCellSpacing w:w="7" w:type="dxa"/>
        </w:trPr>
        <w:tc>
          <w:tcPr>
            <w:tcW w:w="0" w:type="auto"/>
            <w:gridSpan w:val="4"/>
            <w:tcBorders>
              <w:top w:val="nil"/>
              <w:left w:val="nil"/>
              <w:bottom w:val="nil"/>
              <w:right w:val="nil"/>
            </w:tcBorders>
            <w:shd w:val="clear" w:color="auto" w:fill="FFFFFF"/>
            <w:vAlign w:val="center"/>
            <w:hideMark/>
          </w:tcPr>
          <w:p w:rsidR="00074DD2" w:rsidRPr="00AE0179" w:rsidRDefault="00074DD2" w:rsidP="008F5322">
            <w:pPr>
              <w:spacing w:after="0" w:line="240" w:lineRule="auto"/>
              <w:jc w:val="center"/>
              <w:rPr>
                <w:rFonts w:ascii="Times New Roman" w:eastAsia="Times New Roman" w:hAnsi="Times New Roman" w:cs="Times New Roman"/>
                <w:sz w:val="24"/>
                <w:szCs w:val="24"/>
                <w:lang w:eastAsia="ru-RU"/>
              </w:rPr>
            </w:pPr>
            <w:bookmarkStart w:id="7" w:name="table.2.1"/>
            <w:bookmarkEnd w:id="7"/>
            <w:r w:rsidRPr="00AE0179">
              <w:rPr>
                <w:rFonts w:ascii="Times New Roman" w:eastAsia="Times New Roman" w:hAnsi="Times New Roman" w:cs="Times New Roman"/>
                <w:sz w:val="24"/>
                <w:szCs w:val="24"/>
                <w:lang w:eastAsia="ru-RU"/>
              </w:rPr>
              <w:t>Таблица 2.1. Разрешенные комбинации типа и подтипа</w:t>
            </w:r>
          </w:p>
        </w:tc>
      </w:tr>
      <w:tr w:rsidR="00074DD2" w:rsidRPr="00AE0179" w:rsidTr="008F5322">
        <w:trPr>
          <w:tblCellSpacing w:w="7" w:type="dxa"/>
        </w:trPr>
        <w:tc>
          <w:tcPr>
            <w:tcW w:w="0" w:type="auto"/>
            <w:tcBorders>
              <w:top w:val="nil"/>
              <w:left w:val="nil"/>
              <w:bottom w:val="nil"/>
              <w:right w:val="nil"/>
            </w:tcBorders>
            <w:shd w:val="clear" w:color="auto" w:fill="FFFFFF"/>
            <w:vAlign w:val="center"/>
            <w:hideMark/>
          </w:tcPr>
          <w:p w:rsidR="00074DD2" w:rsidRPr="00AE0179" w:rsidRDefault="00074DD2" w:rsidP="008F5322">
            <w:pPr>
              <w:spacing w:after="0" w:line="240" w:lineRule="auto"/>
              <w:jc w:val="center"/>
              <w:rPr>
                <w:rFonts w:ascii="Times New Roman" w:eastAsia="Times New Roman" w:hAnsi="Times New Roman" w:cs="Times New Roman"/>
                <w:b/>
                <w:bCs/>
                <w:sz w:val="24"/>
                <w:szCs w:val="24"/>
                <w:lang w:eastAsia="ru-RU"/>
              </w:rPr>
            </w:pPr>
            <w:r w:rsidRPr="00AE0179">
              <w:rPr>
                <w:rFonts w:ascii="Times New Roman" w:eastAsia="Times New Roman" w:hAnsi="Times New Roman" w:cs="Times New Roman"/>
                <w:b/>
                <w:bCs/>
                <w:sz w:val="24"/>
                <w:szCs w:val="24"/>
                <w:lang w:eastAsia="ru-RU"/>
              </w:rPr>
              <w:t>Значение типа</w:t>
            </w:r>
          </w:p>
        </w:tc>
        <w:tc>
          <w:tcPr>
            <w:tcW w:w="0" w:type="auto"/>
            <w:tcBorders>
              <w:top w:val="nil"/>
              <w:left w:val="nil"/>
              <w:bottom w:val="nil"/>
              <w:right w:val="nil"/>
            </w:tcBorders>
            <w:shd w:val="clear" w:color="auto" w:fill="FFFFFF"/>
            <w:vAlign w:val="center"/>
            <w:hideMark/>
          </w:tcPr>
          <w:p w:rsidR="00074DD2" w:rsidRPr="00AE0179" w:rsidRDefault="00074DD2" w:rsidP="008F5322">
            <w:pPr>
              <w:spacing w:after="0" w:line="240" w:lineRule="auto"/>
              <w:jc w:val="center"/>
              <w:rPr>
                <w:rFonts w:ascii="Times New Roman" w:eastAsia="Times New Roman" w:hAnsi="Times New Roman" w:cs="Times New Roman"/>
                <w:b/>
                <w:bCs/>
                <w:sz w:val="24"/>
                <w:szCs w:val="24"/>
                <w:lang w:eastAsia="ru-RU"/>
              </w:rPr>
            </w:pPr>
            <w:r w:rsidRPr="00AE0179">
              <w:rPr>
                <w:rFonts w:ascii="Times New Roman" w:eastAsia="Times New Roman" w:hAnsi="Times New Roman" w:cs="Times New Roman"/>
                <w:b/>
                <w:bCs/>
                <w:sz w:val="24"/>
                <w:szCs w:val="24"/>
                <w:lang w:eastAsia="ru-RU"/>
              </w:rPr>
              <w:t>Описание типа</w:t>
            </w:r>
          </w:p>
        </w:tc>
        <w:tc>
          <w:tcPr>
            <w:tcW w:w="0" w:type="auto"/>
            <w:tcBorders>
              <w:top w:val="nil"/>
              <w:left w:val="nil"/>
              <w:bottom w:val="nil"/>
              <w:right w:val="nil"/>
            </w:tcBorders>
            <w:shd w:val="clear" w:color="auto" w:fill="FFFFFF"/>
            <w:vAlign w:val="center"/>
            <w:hideMark/>
          </w:tcPr>
          <w:p w:rsidR="00074DD2" w:rsidRPr="00AE0179" w:rsidRDefault="00074DD2" w:rsidP="008F5322">
            <w:pPr>
              <w:spacing w:after="0" w:line="240" w:lineRule="auto"/>
              <w:jc w:val="center"/>
              <w:rPr>
                <w:rFonts w:ascii="Times New Roman" w:eastAsia="Times New Roman" w:hAnsi="Times New Roman" w:cs="Times New Roman"/>
                <w:b/>
                <w:bCs/>
                <w:sz w:val="24"/>
                <w:szCs w:val="24"/>
                <w:lang w:eastAsia="ru-RU"/>
              </w:rPr>
            </w:pPr>
            <w:r w:rsidRPr="00AE0179">
              <w:rPr>
                <w:rFonts w:ascii="Times New Roman" w:eastAsia="Times New Roman" w:hAnsi="Times New Roman" w:cs="Times New Roman"/>
                <w:b/>
                <w:bCs/>
                <w:sz w:val="24"/>
                <w:szCs w:val="24"/>
                <w:lang w:eastAsia="ru-RU"/>
              </w:rPr>
              <w:t>Значение подтипа</w:t>
            </w:r>
          </w:p>
        </w:tc>
        <w:tc>
          <w:tcPr>
            <w:tcW w:w="0" w:type="auto"/>
            <w:tcBorders>
              <w:top w:val="nil"/>
              <w:left w:val="nil"/>
              <w:bottom w:val="nil"/>
              <w:right w:val="nil"/>
            </w:tcBorders>
            <w:shd w:val="clear" w:color="auto" w:fill="FFFFFF"/>
            <w:vAlign w:val="center"/>
            <w:hideMark/>
          </w:tcPr>
          <w:p w:rsidR="00074DD2" w:rsidRPr="00AE0179" w:rsidRDefault="00074DD2" w:rsidP="008F5322">
            <w:pPr>
              <w:spacing w:after="0" w:line="240" w:lineRule="auto"/>
              <w:jc w:val="center"/>
              <w:rPr>
                <w:rFonts w:ascii="Times New Roman" w:eastAsia="Times New Roman" w:hAnsi="Times New Roman" w:cs="Times New Roman"/>
                <w:b/>
                <w:bCs/>
                <w:sz w:val="24"/>
                <w:szCs w:val="24"/>
                <w:lang w:eastAsia="ru-RU"/>
              </w:rPr>
            </w:pPr>
            <w:r w:rsidRPr="00AE0179">
              <w:rPr>
                <w:rFonts w:ascii="Times New Roman" w:eastAsia="Times New Roman" w:hAnsi="Times New Roman" w:cs="Times New Roman"/>
                <w:b/>
                <w:bCs/>
                <w:sz w:val="24"/>
                <w:szCs w:val="24"/>
                <w:lang w:eastAsia="ru-RU"/>
              </w:rPr>
              <w:t>Описание подтипа</w:t>
            </w:r>
          </w:p>
        </w:tc>
      </w:tr>
      <w:tr w:rsidR="00074DD2" w:rsidRPr="00AE0179" w:rsidTr="008F5322">
        <w:trPr>
          <w:tblCellSpacing w:w="7" w:type="dxa"/>
        </w:trPr>
        <w:tc>
          <w:tcPr>
            <w:tcW w:w="0" w:type="auto"/>
            <w:tcBorders>
              <w:top w:val="nil"/>
              <w:left w:val="nil"/>
              <w:bottom w:val="nil"/>
              <w:right w:val="nil"/>
            </w:tcBorders>
            <w:shd w:val="clear" w:color="auto" w:fill="FFFFFF"/>
            <w:hideMark/>
          </w:tcPr>
          <w:p w:rsidR="00074DD2" w:rsidRPr="00AE0179" w:rsidRDefault="00074DD2" w:rsidP="008F5322">
            <w:pPr>
              <w:spacing w:after="0" w:line="240" w:lineRule="auto"/>
              <w:rPr>
                <w:rFonts w:ascii="Times New Roman" w:eastAsia="Times New Roman" w:hAnsi="Times New Roman" w:cs="Times New Roman"/>
                <w:sz w:val="24"/>
                <w:szCs w:val="24"/>
                <w:lang w:eastAsia="ru-RU"/>
              </w:rPr>
            </w:pPr>
            <w:r w:rsidRPr="00AE0179">
              <w:rPr>
                <w:rFonts w:ascii="Times New Roman" w:eastAsia="Times New Roman" w:hAnsi="Times New Roman" w:cs="Times New Roman"/>
                <w:sz w:val="24"/>
                <w:szCs w:val="24"/>
                <w:lang w:eastAsia="ru-RU"/>
              </w:rPr>
              <w:t>00</w:t>
            </w:r>
          </w:p>
        </w:tc>
        <w:tc>
          <w:tcPr>
            <w:tcW w:w="0" w:type="auto"/>
            <w:tcBorders>
              <w:top w:val="nil"/>
              <w:left w:val="nil"/>
              <w:bottom w:val="nil"/>
              <w:right w:val="nil"/>
            </w:tcBorders>
            <w:shd w:val="clear" w:color="auto" w:fill="FFFFFF"/>
            <w:hideMark/>
          </w:tcPr>
          <w:p w:rsidR="00074DD2" w:rsidRPr="00AE0179" w:rsidRDefault="00074DD2" w:rsidP="008F5322">
            <w:pPr>
              <w:spacing w:after="0" w:line="240" w:lineRule="auto"/>
              <w:rPr>
                <w:rFonts w:ascii="Times New Roman" w:eastAsia="Times New Roman" w:hAnsi="Times New Roman" w:cs="Times New Roman"/>
                <w:sz w:val="24"/>
                <w:szCs w:val="24"/>
                <w:lang w:eastAsia="ru-RU"/>
              </w:rPr>
            </w:pPr>
            <w:r w:rsidRPr="00AE0179">
              <w:rPr>
                <w:rFonts w:ascii="Times New Roman" w:eastAsia="Times New Roman" w:hAnsi="Times New Roman" w:cs="Times New Roman"/>
                <w:sz w:val="24"/>
                <w:szCs w:val="24"/>
                <w:lang w:eastAsia="ru-RU"/>
              </w:rPr>
              <w:t>Управление</w:t>
            </w:r>
          </w:p>
        </w:tc>
        <w:tc>
          <w:tcPr>
            <w:tcW w:w="0" w:type="auto"/>
            <w:tcBorders>
              <w:top w:val="nil"/>
              <w:left w:val="nil"/>
              <w:bottom w:val="nil"/>
              <w:right w:val="nil"/>
            </w:tcBorders>
            <w:shd w:val="clear" w:color="auto" w:fill="FFFFFF"/>
            <w:hideMark/>
          </w:tcPr>
          <w:p w:rsidR="00074DD2" w:rsidRPr="00AE0179" w:rsidRDefault="00074DD2" w:rsidP="008F5322">
            <w:pPr>
              <w:spacing w:after="0" w:line="240" w:lineRule="auto"/>
              <w:rPr>
                <w:rFonts w:ascii="Times New Roman" w:eastAsia="Times New Roman" w:hAnsi="Times New Roman" w:cs="Times New Roman"/>
                <w:sz w:val="24"/>
                <w:szCs w:val="24"/>
                <w:lang w:eastAsia="ru-RU"/>
              </w:rPr>
            </w:pPr>
            <w:r w:rsidRPr="00AE0179">
              <w:rPr>
                <w:rFonts w:ascii="Times New Roman" w:eastAsia="Times New Roman" w:hAnsi="Times New Roman" w:cs="Times New Roman"/>
                <w:sz w:val="24"/>
                <w:szCs w:val="24"/>
                <w:lang w:eastAsia="ru-RU"/>
              </w:rPr>
              <w:t>0000</w:t>
            </w:r>
          </w:p>
        </w:tc>
        <w:tc>
          <w:tcPr>
            <w:tcW w:w="0" w:type="auto"/>
            <w:tcBorders>
              <w:top w:val="nil"/>
              <w:left w:val="nil"/>
              <w:bottom w:val="nil"/>
              <w:right w:val="nil"/>
            </w:tcBorders>
            <w:shd w:val="clear" w:color="auto" w:fill="FFFFFF"/>
            <w:hideMark/>
          </w:tcPr>
          <w:p w:rsidR="00074DD2" w:rsidRPr="00AE0179" w:rsidRDefault="00074DD2" w:rsidP="008F5322">
            <w:pPr>
              <w:spacing w:after="0" w:line="240" w:lineRule="auto"/>
              <w:rPr>
                <w:rFonts w:ascii="Times New Roman" w:eastAsia="Times New Roman" w:hAnsi="Times New Roman" w:cs="Times New Roman"/>
                <w:sz w:val="24"/>
                <w:szCs w:val="24"/>
                <w:lang w:eastAsia="ru-RU"/>
              </w:rPr>
            </w:pPr>
            <w:r w:rsidRPr="00AE0179">
              <w:rPr>
                <w:rFonts w:ascii="Times New Roman" w:eastAsia="Times New Roman" w:hAnsi="Times New Roman" w:cs="Times New Roman"/>
                <w:sz w:val="24"/>
                <w:szCs w:val="24"/>
                <w:lang w:eastAsia="ru-RU"/>
              </w:rPr>
              <w:t>Запрос ассоциации</w:t>
            </w:r>
          </w:p>
        </w:tc>
      </w:tr>
      <w:tr w:rsidR="00074DD2" w:rsidRPr="00AE0179" w:rsidTr="008F5322">
        <w:trPr>
          <w:tblCellSpacing w:w="7" w:type="dxa"/>
        </w:trPr>
        <w:tc>
          <w:tcPr>
            <w:tcW w:w="0" w:type="auto"/>
            <w:tcBorders>
              <w:top w:val="nil"/>
              <w:left w:val="nil"/>
              <w:bottom w:val="nil"/>
              <w:right w:val="nil"/>
            </w:tcBorders>
            <w:shd w:val="clear" w:color="auto" w:fill="FFFFFF"/>
            <w:hideMark/>
          </w:tcPr>
          <w:p w:rsidR="00074DD2" w:rsidRPr="00AE0179" w:rsidRDefault="00074DD2" w:rsidP="008F5322">
            <w:pPr>
              <w:spacing w:after="0" w:line="240" w:lineRule="auto"/>
              <w:rPr>
                <w:rFonts w:ascii="Times New Roman" w:eastAsia="Times New Roman" w:hAnsi="Times New Roman" w:cs="Times New Roman"/>
                <w:sz w:val="24"/>
                <w:szCs w:val="24"/>
                <w:lang w:eastAsia="ru-RU"/>
              </w:rPr>
            </w:pPr>
            <w:r w:rsidRPr="00AE0179">
              <w:rPr>
                <w:rFonts w:ascii="Times New Roman" w:eastAsia="Times New Roman" w:hAnsi="Times New Roman" w:cs="Times New Roman"/>
                <w:sz w:val="24"/>
                <w:szCs w:val="24"/>
                <w:lang w:eastAsia="ru-RU"/>
              </w:rPr>
              <w:t>00</w:t>
            </w:r>
          </w:p>
        </w:tc>
        <w:tc>
          <w:tcPr>
            <w:tcW w:w="0" w:type="auto"/>
            <w:tcBorders>
              <w:top w:val="nil"/>
              <w:left w:val="nil"/>
              <w:bottom w:val="nil"/>
              <w:right w:val="nil"/>
            </w:tcBorders>
            <w:shd w:val="clear" w:color="auto" w:fill="FFFFFF"/>
            <w:hideMark/>
          </w:tcPr>
          <w:p w:rsidR="00074DD2" w:rsidRPr="00AE0179" w:rsidRDefault="00074DD2" w:rsidP="008F5322">
            <w:pPr>
              <w:spacing w:after="0" w:line="240" w:lineRule="auto"/>
              <w:rPr>
                <w:rFonts w:ascii="Times New Roman" w:eastAsia="Times New Roman" w:hAnsi="Times New Roman" w:cs="Times New Roman"/>
                <w:sz w:val="24"/>
                <w:szCs w:val="24"/>
                <w:lang w:eastAsia="ru-RU"/>
              </w:rPr>
            </w:pPr>
            <w:r w:rsidRPr="00AE0179">
              <w:rPr>
                <w:rFonts w:ascii="Times New Roman" w:eastAsia="Times New Roman" w:hAnsi="Times New Roman" w:cs="Times New Roman"/>
                <w:sz w:val="24"/>
                <w:szCs w:val="24"/>
                <w:lang w:eastAsia="ru-RU"/>
              </w:rPr>
              <w:t>Управление</w:t>
            </w:r>
          </w:p>
        </w:tc>
        <w:tc>
          <w:tcPr>
            <w:tcW w:w="0" w:type="auto"/>
            <w:tcBorders>
              <w:top w:val="nil"/>
              <w:left w:val="nil"/>
              <w:bottom w:val="nil"/>
              <w:right w:val="nil"/>
            </w:tcBorders>
            <w:shd w:val="clear" w:color="auto" w:fill="FFFFFF"/>
            <w:hideMark/>
          </w:tcPr>
          <w:p w:rsidR="00074DD2" w:rsidRPr="00AE0179" w:rsidRDefault="00074DD2" w:rsidP="008F5322">
            <w:pPr>
              <w:spacing w:after="0" w:line="240" w:lineRule="auto"/>
              <w:rPr>
                <w:rFonts w:ascii="Times New Roman" w:eastAsia="Times New Roman" w:hAnsi="Times New Roman" w:cs="Times New Roman"/>
                <w:sz w:val="24"/>
                <w:szCs w:val="24"/>
                <w:lang w:eastAsia="ru-RU"/>
              </w:rPr>
            </w:pPr>
            <w:r w:rsidRPr="00AE0179">
              <w:rPr>
                <w:rFonts w:ascii="Times New Roman" w:eastAsia="Times New Roman" w:hAnsi="Times New Roman" w:cs="Times New Roman"/>
                <w:sz w:val="24"/>
                <w:szCs w:val="24"/>
                <w:lang w:eastAsia="ru-RU"/>
              </w:rPr>
              <w:t>0001</w:t>
            </w:r>
          </w:p>
        </w:tc>
        <w:tc>
          <w:tcPr>
            <w:tcW w:w="0" w:type="auto"/>
            <w:tcBorders>
              <w:top w:val="nil"/>
              <w:left w:val="nil"/>
              <w:bottom w:val="nil"/>
              <w:right w:val="nil"/>
            </w:tcBorders>
            <w:shd w:val="clear" w:color="auto" w:fill="FFFFFF"/>
            <w:hideMark/>
          </w:tcPr>
          <w:p w:rsidR="00074DD2" w:rsidRPr="00AE0179" w:rsidRDefault="00074DD2" w:rsidP="008F5322">
            <w:pPr>
              <w:spacing w:after="0" w:line="240" w:lineRule="auto"/>
              <w:rPr>
                <w:rFonts w:ascii="Times New Roman" w:eastAsia="Times New Roman" w:hAnsi="Times New Roman" w:cs="Times New Roman"/>
                <w:sz w:val="24"/>
                <w:szCs w:val="24"/>
                <w:lang w:eastAsia="ru-RU"/>
              </w:rPr>
            </w:pPr>
            <w:r w:rsidRPr="00AE0179">
              <w:rPr>
                <w:rFonts w:ascii="Times New Roman" w:eastAsia="Times New Roman" w:hAnsi="Times New Roman" w:cs="Times New Roman"/>
                <w:sz w:val="24"/>
                <w:szCs w:val="24"/>
                <w:lang w:eastAsia="ru-RU"/>
              </w:rPr>
              <w:t>Ответ на запрос ассоциации</w:t>
            </w:r>
          </w:p>
        </w:tc>
      </w:tr>
      <w:tr w:rsidR="00074DD2" w:rsidRPr="00AE0179" w:rsidTr="008F5322">
        <w:trPr>
          <w:tblCellSpacing w:w="7" w:type="dxa"/>
        </w:trPr>
        <w:tc>
          <w:tcPr>
            <w:tcW w:w="0" w:type="auto"/>
            <w:tcBorders>
              <w:top w:val="nil"/>
              <w:left w:val="nil"/>
              <w:bottom w:val="nil"/>
              <w:right w:val="nil"/>
            </w:tcBorders>
            <w:shd w:val="clear" w:color="auto" w:fill="FFFFFF"/>
            <w:hideMark/>
          </w:tcPr>
          <w:p w:rsidR="00074DD2" w:rsidRPr="00AE0179" w:rsidRDefault="00074DD2" w:rsidP="008F5322">
            <w:pPr>
              <w:spacing w:after="0" w:line="240" w:lineRule="auto"/>
              <w:rPr>
                <w:rFonts w:ascii="Times New Roman" w:eastAsia="Times New Roman" w:hAnsi="Times New Roman" w:cs="Times New Roman"/>
                <w:sz w:val="24"/>
                <w:szCs w:val="24"/>
                <w:lang w:eastAsia="ru-RU"/>
              </w:rPr>
            </w:pPr>
            <w:r w:rsidRPr="00AE0179">
              <w:rPr>
                <w:rFonts w:ascii="Times New Roman" w:eastAsia="Times New Roman" w:hAnsi="Times New Roman" w:cs="Times New Roman"/>
                <w:sz w:val="24"/>
                <w:szCs w:val="24"/>
                <w:lang w:eastAsia="ru-RU"/>
              </w:rPr>
              <w:t>00</w:t>
            </w:r>
          </w:p>
        </w:tc>
        <w:tc>
          <w:tcPr>
            <w:tcW w:w="0" w:type="auto"/>
            <w:tcBorders>
              <w:top w:val="nil"/>
              <w:left w:val="nil"/>
              <w:bottom w:val="nil"/>
              <w:right w:val="nil"/>
            </w:tcBorders>
            <w:shd w:val="clear" w:color="auto" w:fill="FFFFFF"/>
            <w:hideMark/>
          </w:tcPr>
          <w:p w:rsidR="00074DD2" w:rsidRPr="00AE0179" w:rsidRDefault="00074DD2" w:rsidP="008F5322">
            <w:pPr>
              <w:spacing w:after="0" w:line="240" w:lineRule="auto"/>
              <w:rPr>
                <w:rFonts w:ascii="Times New Roman" w:eastAsia="Times New Roman" w:hAnsi="Times New Roman" w:cs="Times New Roman"/>
                <w:sz w:val="24"/>
                <w:szCs w:val="24"/>
                <w:lang w:eastAsia="ru-RU"/>
              </w:rPr>
            </w:pPr>
            <w:r w:rsidRPr="00AE0179">
              <w:rPr>
                <w:rFonts w:ascii="Times New Roman" w:eastAsia="Times New Roman" w:hAnsi="Times New Roman" w:cs="Times New Roman"/>
                <w:sz w:val="24"/>
                <w:szCs w:val="24"/>
                <w:lang w:eastAsia="ru-RU"/>
              </w:rPr>
              <w:t>Управление</w:t>
            </w:r>
          </w:p>
        </w:tc>
        <w:tc>
          <w:tcPr>
            <w:tcW w:w="0" w:type="auto"/>
            <w:tcBorders>
              <w:top w:val="nil"/>
              <w:left w:val="nil"/>
              <w:bottom w:val="nil"/>
              <w:right w:val="nil"/>
            </w:tcBorders>
            <w:shd w:val="clear" w:color="auto" w:fill="FFFFFF"/>
            <w:hideMark/>
          </w:tcPr>
          <w:p w:rsidR="00074DD2" w:rsidRPr="00AE0179" w:rsidRDefault="00074DD2" w:rsidP="008F5322">
            <w:pPr>
              <w:spacing w:after="0" w:line="240" w:lineRule="auto"/>
              <w:rPr>
                <w:rFonts w:ascii="Times New Roman" w:eastAsia="Times New Roman" w:hAnsi="Times New Roman" w:cs="Times New Roman"/>
                <w:sz w:val="24"/>
                <w:szCs w:val="24"/>
                <w:lang w:eastAsia="ru-RU"/>
              </w:rPr>
            </w:pPr>
            <w:r w:rsidRPr="00AE0179">
              <w:rPr>
                <w:rFonts w:ascii="Times New Roman" w:eastAsia="Times New Roman" w:hAnsi="Times New Roman" w:cs="Times New Roman"/>
                <w:sz w:val="24"/>
                <w:szCs w:val="24"/>
                <w:lang w:eastAsia="ru-RU"/>
              </w:rPr>
              <w:t>0010</w:t>
            </w:r>
          </w:p>
        </w:tc>
        <w:tc>
          <w:tcPr>
            <w:tcW w:w="0" w:type="auto"/>
            <w:tcBorders>
              <w:top w:val="nil"/>
              <w:left w:val="nil"/>
              <w:bottom w:val="nil"/>
              <w:right w:val="nil"/>
            </w:tcBorders>
            <w:shd w:val="clear" w:color="auto" w:fill="FFFFFF"/>
            <w:hideMark/>
          </w:tcPr>
          <w:p w:rsidR="00074DD2" w:rsidRPr="00AE0179" w:rsidRDefault="00074DD2" w:rsidP="008F5322">
            <w:pPr>
              <w:spacing w:after="0" w:line="240" w:lineRule="auto"/>
              <w:rPr>
                <w:rFonts w:ascii="Times New Roman" w:eastAsia="Times New Roman" w:hAnsi="Times New Roman" w:cs="Times New Roman"/>
                <w:sz w:val="24"/>
                <w:szCs w:val="24"/>
                <w:lang w:eastAsia="ru-RU"/>
              </w:rPr>
            </w:pPr>
            <w:r w:rsidRPr="00AE0179">
              <w:rPr>
                <w:rFonts w:ascii="Times New Roman" w:eastAsia="Times New Roman" w:hAnsi="Times New Roman" w:cs="Times New Roman"/>
                <w:sz w:val="24"/>
                <w:szCs w:val="24"/>
                <w:lang w:eastAsia="ru-RU"/>
              </w:rPr>
              <w:t>Запрос повторной ассоциации</w:t>
            </w:r>
          </w:p>
        </w:tc>
      </w:tr>
      <w:tr w:rsidR="00074DD2" w:rsidRPr="00AE0179" w:rsidTr="008F5322">
        <w:trPr>
          <w:tblCellSpacing w:w="7" w:type="dxa"/>
        </w:trPr>
        <w:tc>
          <w:tcPr>
            <w:tcW w:w="0" w:type="auto"/>
            <w:tcBorders>
              <w:top w:val="nil"/>
              <w:left w:val="nil"/>
              <w:bottom w:val="nil"/>
              <w:right w:val="nil"/>
            </w:tcBorders>
            <w:shd w:val="clear" w:color="auto" w:fill="FFFFFF"/>
            <w:hideMark/>
          </w:tcPr>
          <w:p w:rsidR="00074DD2" w:rsidRPr="00AE0179" w:rsidRDefault="00074DD2" w:rsidP="008F5322">
            <w:pPr>
              <w:spacing w:after="0" w:line="240" w:lineRule="auto"/>
              <w:rPr>
                <w:rFonts w:ascii="Times New Roman" w:eastAsia="Times New Roman" w:hAnsi="Times New Roman" w:cs="Times New Roman"/>
                <w:sz w:val="24"/>
                <w:szCs w:val="24"/>
                <w:lang w:eastAsia="ru-RU"/>
              </w:rPr>
            </w:pPr>
            <w:r w:rsidRPr="00AE0179">
              <w:rPr>
                <w:rFonts w:ascii="Times New Roman" w:eastAsia="Times New Roman" w:hAnsi="Times New Roman" w:cs="Times New Roman"/>
                <w:sz w:val="24"/>
                <w:szCs w:val="24"/>
                <w:lang w:eastAsia="ru-RU"/>
              </w:rPr>
              <w:lastRenderedPageBreak/>
              <w:t>00</w:t>
            </w:r>
          </w:p>
        </w:tc>
        <w:tc>
          <w:tcPr>
            <w:tcW w:w="0" w:type="auto"/>
            <w:tcBorders>
              <w:top w:val="nil"/>
              <w:left w:val="nil"/>
              <w:bottom w:val="nil"/>
              <w:right w:val="nil"/>
            </w:tcBorders>
            <w:shd w:val="clear" w:color="auto" w:fill="FFFFFF"/>
            <w:hideMark/>
          </w:tcPr>
          <w:p w:rsidR="00074DD2" w:rsidRPr="00AE0179" w:rsidRDefault="00074DD2" w:rsidP="008F5322">
            <w:pPr>
              <w:spacing w:after="0" w:line="240" w:lineRule="auto"/>
              <w:rPr>
                <w:rFonts w:ascii="Times New Roman" w:eastAsia="Times New Roman" w:hAnsi="Times New Roman" w:cs="Times New Roman"/>
                <w:sz w:val="24"/>
                <w:szCs w:val="24"/>
                <w:lang w:eastAsia="ru-RU"/>
              </w:rPr>
            </w:pPr>
            <w:r w:rsidRPr="00AE0179">
              <w:rPr>
                <w:rFonts w:ascii="Times New Roman" w:eastAsia="Times New Roman" w:hAnsi="Times New Roman" w:cs="Times New Roman"/>
                <w:sz w:val="24"/>
                <w:szCs w:val="24"/>
                <w:lang w:eastAsia="ru-RU"/>
              </w:rPr>
              <w:t>Управление</w:t>
            </w:r>
          </w:p>
        </w:tc>
        <w:tc>
          <w:tcPr>
            <w:tcW w:w="0" w:type="auto"/>
            <w:tcBorders>
              <w:top w:val="nil"/>
              <w:left w:val="nil"/>
              <w:bottom w:val="nil"/>
              <w:right w:val="nil"/>
            </w:tcBorders>
            <w:shd w:val="clear" w:color="auto" w:fill="FFFFFF"/>
            <w:hideMark/>
          </w:tcPr>
          <w:p w:rsidR="00074DD2" w:rsidRPr="00AE0179" w:rsidRDefault="00074DD2" w:rsidP="008F5322">
            <w:pPr>
              <w:spacing w:after="0" w:line="240" w:lineRule="auto"/>
              <w:rPr>
                <w:rFonts w:ascii="Times New Roman" w:eastAsia="Times New Roman" w:hAnsi="Times New Roman" w:cs="Times New Roman"/>
                <w:sz w:val="24"/>
                <w:szCs w:val="24"/>
                <w:lang w:eastAsia="ru-RU"/>
              </w:rPr>
            </w:pPr>
            <w:r w:rsidRPr="00AE0179">
              <w:rPr>
                <w:rFonts w:ascii="Times New Roman" w:eastAsia="Times New Roman" w:hAnsi="Times New Roman" w:cs="Times New Roman"/>
                <w:sz w:val="24"/>
                <w:szCs w:val="24"/>
                <w:lang w:eastAsia="ru-RU"/>
              </w:rPr>
              <w:t>0011</w:t>
            </w:r>
          </w:p>
        </w:tc>
        <w:tc>
          <w:tcPr>
            <w:tcW w:w="0" w:type="auto"/>
            <w:tcBorders>
              <w:top w:val="nil"/>
              <w:left w:val="nil"/>
              <w:bottom w:val="nil"/>
              <w:right w:val="nil"/>
            </w:tcBorders>
            <w:shd w:val="clear" w:color="auto" w:fill="FFFFFF"/>
            <w:hideMark/>
          </w:tcPr>
          <w:p w:rsidR="00074DD2" w:rsidRPr="00AE0179" w:rsidRDefault="00074DD2" w:rsidP="008F5322">
            <w:pPr>
              <w:spacing w:after="0" w:line="240" w:lineRule="auto"/>
              <w:rPr>
                <w:rFonts w:ascii="Times New Roman" w:eastAsia="Times New Roman" w:hAnsi="Times New Roman" w:cs="Times New Roman"/>
                <w:sz w:val="24"/>
                <w:szCs w:val="24"/>
                <w:lang w:eastAsia="ru-RU"/>
              </w:rPr>
            </w:pPr>
            <w:r w:rsidRPr="00AE0179">
              <w:rPr>
                <w:rFonts w:ascii="Times New Roman" w:eastAsia="Times New Roman" w:hAnsi="Times New Roman" w:cs="Times New Roman"/>
                <w:sz w:val="24"/>
                <w:szCs w:val="24"/>
                <w:lang w:eastAsia="ru-RU"/>
              </w:rPr>
              <w:t>Ответ на запрос повторной ассоциации</w:t>
            </w:r>
          </w:p>
        </w:tc>
      </w:tr>
      <w:tr w:rsidR="00074DD2" w:rsidRPr="00AE0179" w:rsidTr="008F5322">
        <w:trPr>
          <w:tblCellSpacing w:w="7" w:type="dxa"/>
        </w:trPr>
        <w:tc>
          <w:tcPr>
            <w:tcW w:w="0" w:type="auto"/>
            <w:tcBorders>
              <w:top w:val="nil"/>
              <w:left w:val="nil"/>
              <w:bottom w:val="nil"/>
              <w:right w:val="nil"/>
            </w:tcBorders>
            <w:shd w:val="clear" w:color="auto" w:fill="FFFFFF"/>
            <w:hideMark/>
          </w:tcPr>
          <w:p w:rsidR="00074DD2" w:rsidRPr="00AE0179" w:rsidRDefault="00074DD2" w:rsidP="008F5322">
            <w:pPr>
              <w:spacing w:after="0" w:line="240" w:lineRule="auto"/>
              <w:rPr>
                <w:rFonts w:ascii="Times New Roman" w:eastAsia="Times New Roman" w:hAnsi="Times New Roman" w:cs="Times New Roman"/>
                <w:sz w:val="24"/>
                <w:szCs w:val="24"/>
                <w:lang w:eastAsia="ru-RU"/>
              </w:rPr>
            </w:pPr>
            <w:r w:rsidRPr="00AE0179">
              <w:rPr>
                <w:rFonts w:ascii="Times New Roman" w:eastAsia="Times New Roman" w:hAnsi="Times New Roman" w:cs="Times New Roman"/>
                <w:sz w:val="24"/>
                <w:szCs w:val="24"/>
                <w:lang w:eastAsia="ru-RU"/>
              </w:rPr>
              <w:t>00</w:t>
            </w:r>
          </w:p>
        </w:tc>
        <w:tc>
          <w:tcPr>
            <w:tcW w:w="0" w:type="auto"/>
            <w:tcBorders>
              <w:top w:val="nil"/>
              <w:left w:val="nil"/>
              <w:bottom w:val="nil"/>
              <w:right w:val="nil"/>
            </w:tcBorders>
            <w:shd w:val="clear" w:color="auto" w:fill="FFFFFF"/>
            <w:hideMark/>
          </w:tcPr>
          <w:p w:rsidR="00074DD2" w:rsidRPr="00AE0179" w:rsidRDefault="00074DD2" w:rsidP="008F5322">
            <w:pPr>
              <w:spacing w:after="0" w:line="240" w:lineRule="auto"/>
              <w:rPr>
                <w:rFonts w:ascii="Times New Roman" w:eastAsia="Times New Roman" w:hAnsi="Times New Roman" w:cs="Times New Roman"/>
                <w:sz w:val="24"/>
                <w:szCs w:val="24"/>
                <w:lang w:eastAsia="ru-RU"/>
              </w:rPr>
            </w:pPr>
            <w:r w:rsidRPr="00AE0179">
              <w:rPr>
                <w:rFonts w:ascii="Times New Roman" w:eastAsia="Times New Roman" w:hAnsi="Times New Roman" w:cs="Times New Roman"/>
                <w:sz w:val="24"/>
                <w:szCs w:val="24"/>
                <w:lang w:eastAsia="ru-RU"/>
              </w:rPr>
              <w:t>Управление</w:t>
            </w:r>
          </w:p>
        </w:tc>
        <w:tc>
          <w:tcPr>
            <w:tcW w:w="0" w:type="auto"/>
            <w:tcBorders>
              <w:top w:val="nil"/>
              <w:left w:val="nil"/>
              <w:bottom w:val="nil"/>
              <w:right w:val="nil"/>
            </w:tcBorders>
            <w:shd w:val="clear" w:color="auto" w:fill="FFFFFF"/>
            <w:hideMark/>
          </w:tcPr>
          <w:p w:rsidR="00074DD2" w:rsidRPr="00AE0179" w:rsidRDefault="00074DD2" w:rsidP="008F5322">
            <w:pPr>
              <w:spacing w:after="0" w:line="240" w:lineRule="auto"/>
              <w:rPr>
                <w:rFonts w:ascii="Times New Roman" w:eastAsia="Times New Roman" w:hAnsi="Times New Roman" w:cs="Times New Roman"/>
                <w:sz w:val="24"/>
                <w:szCs w:val="24"/>
                <w:lang w:eastAsia="ru-RU"/>
              </w:rPr>
            </w:pPr>
            <w:r w:rsidRPr="00AE0179">
              <w:rPr>
                <w:rFonts w:ascii="Times New Roman" w:eastAsia="Times New Roman" w:hAnsi="Times New Roman" w:cs="Times New Roman"/>
                <w:sz w:val="24"/>
                <w:szCs w:val="24"/>
                <w:lang w:eastAsia="ru-RU"/>
              </w:rPr>
              <w:t>0100</w:t>
            </w:r>
          </w:p>
        </w:tc>
        <w:tc>
          <w:tcPr>
            <w:tcW w:w="0" w:type="auto"/>
            <w:tcBorders>
              <w:top w:val="nil"/>
              <w:left w:val="nil"/>
              <w:bottom w:val="nil"/>
              <w:right w:val="nil"/>
            </w:tcBorders>
            <w:shd w:val="clear" w:color="auto" w:fill="FFFFFF"/>
            <w:hideMark/>
          </w:tcPr>
          <w:p w:rsidR="00074DD2" w:rsidRPr="00AE0179" w:rsidRDefault="00074DD2" w:rsidP="008F5322">
            <w:pPr>
              <w:spacing w:after="0" w:line="240" w:lineRule="auto"/>
              <w:rPr>
                <w:rFonts w:ascii="Times New Roman" w:eastAsia="Times New Roman" w:hAnsi="Times New Roman" w:cs="Times New Roman"/>
                <w:sz w:val="24"/>
                <w:szCs w:val="24"/>
                <w:lang w:eastAsia="ru-RU"/>
              </w:rPr>
            </w:pPr>
            <w:r w:rsidRPr="00AE0179">
              <w:rPr>
                <w:rFonts w:ascii="Times New Roman" w:eastAsia="Times New Roman" w:hAnsi="Times New Roman" w:cs="Times New Roman"/>
                <w:sz w:val="24"/>
                <w:szCs w:val="24"/>
                <w:lang w:eastAsia="ru-RU"/>
              </w:rPr>
              <w:t>Пробный запрос</w:t>
            </w:r>
          </w:p>
        </w:tc>
      </w:tr>
      <w:tr w:rsidR="00074DD2" w:rsidRPr="00AE0179" w:rsidTr="008F5322">
        <w:trPr>
          <w:tblCellSpacing w:w="7" w:type="dxa"/>
        </w:trPr>
        <w:tc>
          <w:tcPr>
            <w:tcW w:w="0" w:type="auto"/>
            <w:tcBorders>
              <w:top w:val="nil"/>
              <w:left w:val="nil"/>
              <w:bottom w:val="nil"/>
              <w:right w:val="nil"/>
            </w:tcBorders>
            <w:shd w:val="clear" w:color="auto" w:fill="FFFFFF"/>
            <w:hideMark/>
          </w:tcPr>
          <w:p w:rsidR="00074DD2" w:rsidRPr="00AE0179" w:rsidRDefault="00074DD2" w:rsidP="008F5322">
            <w:pPr>
              <w:spacing w:after="0" w:line="240" w:lineRule="auto"/>
              <w:rPr>
                <w:rFonts w:ascii="Times New Roman" w:eastAsia="Times New Roman" w:hAnsi="Times New Roman" w:cs="Times New Roman"/>
                <w:sz w:val="24"/>
                <w:szCs w:val="24"/>
                <w:lang w:eastAsia="ru-RU"/>
              </w:rPr>
            </w:pPr>
            <w:r w:rsidRPr="00AE0179">
              <w:rPr>
                <w:rFonts w:ascii="Times New Roman" w:eastAsia="Times New Roman" w:hAnsi="Times New Roman" w:cs="Times New Roman"/>
                <w:sz w:val="24"/>
                <w:szCs w:val="24"/>
                <w:lang w:eastAsia="ru-RU"/>
              </w:rPr>
              <w:t>00</w:t>
            </w:r>
          </w:p>
        </w:tc>
        <w:tc>
          <w:tcPr>
            <w:tcW w:w="0" w:type="auto"/>
            <w:tcBorders>
              <w:top w:val="nil"/>
              <w:left w:val="nil"/>
              <w:bottom w:val="nil"/>
              <w:right w:val="nil"/>
            </w:tcBorders>
            <w:shd w:val="clear" w:color="auto" w:fill="FFFFFF"/>
            <w:hideMark/>
          </w:tcPr>
          <w:p w:rsidR="00074DD2" w:rsidRPr="00AE0179" w:rsidRDefault="00074DD2" w:rsidP="008F5322">
            <w:pPr>
              <w:spacing w:after="0" w:line="240" w:lineRule="auto"/>
              <w:rPr>
                <w:rFonts w:ascii="Times New Roman" w:eastAsia="Times New Roman" w:hAnsi="Times New Roman" w:cs="Times New Roman"/>
                <w:sz w:val="24"/>
                <w:szCs w:val="24"/>
                <w:lang w:eastAsia="ru-RU"/>
              </w:rPr>
            </w:pPr>
            <w:r w:rsidRPr="00AE0179">
              <w:rPr>
                <w:rFonts w:ascii="Times New Roman" w:eastAsia="Times New Roman" w:hAnsi="Times New Roman" w:cs="Times New Roman"/>
                <w:sz w:val="24"/>
                <w:szCs w:val="24"/>
                <w:lang w:eastAsia="ru-RU"/>
              </w:rPr>
              <w:t>Управление</w:t>
            </w:r>
          </w:p>
        </w:tc>
        <w:tc>
          <w:tcPr>
            <w:tcW w:w="0" w:type="auto"/>
            <w:tcBorders>
              <w:top w:val="nil"/>
              <w:left w:val="nil"/>
              <w:bottom w:val="nil"/>
              <w:right w:val="nil"/>
            </w:tcBorders>
            <w:shd w:val="clear" w:color="auto" w:fill="FFFFFF"/>
            <w:hideMark/>
          </w:tcPr>
          <w:p w:rsidR="00074DD2" w:rsidRPr="00AE0179" w:rsidRDefault="00074DD2" w:rsidP="008F5322">
            <w:pPr>
              <w:spacing w:after="0" w:line="240" w:lineRule="auto"/>
              <w:rPr>
                <w:rFonts w:ascii="Times New Roman" w:eastAsia="Times New Roman" w:hAnsi="Times New Roman" w:cs="Times New Roman"/>
                <w:sz w:val="24"/>
                <w:szCs w:val="24"/>
                <w:lang w:eastAsia="ru-RU"/>
              </w:rPr>
            </w:pPr>
            <w:r w:rsidRPr="00AE0179">
              <w:rPr>
                <w:rFonts w:ascii="Times New Roman" w:eastAsia="Times New Roman" w:hAnsi="Times New Roman" w:cs="Times New Roman"/>
                <w:sz w:val="24"/>
                <w:szCs w:val="24"/>
                <w:lang w:eastAsia="ru-RU"/>
              </w:rPr>
              <w:t>0101</w:t>
            </w:r>
          </w:p>
        </w:tc>
        <w:tc>
          <w:tcPr>
            <w:tcW w:w="0" w:type="auto"/>
            <w:tcBorders>
              <w:top w:val="nil"/>
              <w:left w:val="nil"/>
              <w:bottom w:val="nil"/>
              <w:right w:val="nil"/>
            </w:tcBorders>
            <w:shd w:val="clear" w:color="auto" w:fill="FFFFFF"/>
            <w:hideMark/>
          </w:tcPr>
          <w:p w:rsidR="00074DD2" w:rsidRPr="00AE0179" w:rsidRDefault="00074DD2" w:rsidP="008F5322">
            <w:pPr>
              <w:spacing w:after="0" w:line="240" w:lineRule="auto"/>
              <w:rPr>
                <w:rFonts w:ascii="Times New Roman" w:eastAsia="Times New Roman" w:hAnsi="Times New Roman" w:cs="Times New Roman"/>
                <w:sz w:val="24"/>
                <w:szCs w:val="24"/>
                <w:lang w:eastAsia="ru-RU"/>
              </w:rPr>
            </w:pPr>
            <w:r w:rsidRPr="00AE0179">
              <w:rPr>
                <w:rFonts w:ascii="Times New Roman" w:eastAsia="Times New Roman" w:hAnsi="Times New Roman" w:cs="Times New Roman"/>
                <w:sz w:val="24"/>
                <w:szCs w:val="24"/>
                <w:lang w:eastAsia="ru-RU"/>
              </w:rPr>
              <w:t>Ответ на пробный запрос</w:t>
            </w:r>
          </w:p>
        </w:tc>
      </w:tr>
      <w:tr w:rsidR="00074DD2" w:rsidRPr="00AE0179" w:rsidTr="008F5322">
        <w:trPr>
          <w:tblCellSpacing w:w="7" w:type="dxa"/>
        </w:trPr>
        <w:tc>
          <w:tcPr>
            <w:tcW w:w="0" w:type="auto"/>
            <w:tcBorders>
              <w:top w:val="nil"/>
              <w:left w:val="nil"/>
              <w:bottom w:val="nil"/>
              <w:right w:val="nil"/>
            </w:tcBorders>
            <w:shd w:val="clear" w:color="auto" w:fill="FFFFFF"/>
            <w:hideMark/>
          </w:tcPr>
          <w:p w:rsidR="00074DD2" w:rsidRPr="00AE0179" w:rsidRDefault="00074DD2" w:rsidP="008F5322">
            <w:pPr>
              <w:spacing w:after="0" w:line="240" w:lineRule="auto"/>
              <w:rPr>
                <w:rFonts w:ascii="Times New Roman" w:eastAsia="Times New Roman" w:hAnsi="Times New Roman" w:cs="Times New Roman"/>
                <w:sz w:val="24"/>
                <w:szCs w:val="24"/>
                <w:lang w:eastAsia="ru-RU"/>
              </w:rPr>
            </w:pPr>
            <w:r w:rsidRPr="00AE0179">
              <w:rPr>
                <w:rFonts w:ascii="Times New Roman" w:eastAsia="Times New Roman" w:hAnsi="Times New Roman" w:cs="Times New Roman"/>
                <w:sz w:val="24"/>
                <w:szCs w:val="24"/>
                <w:lang w:eastAsia="ru-RU"/>
              </w:rPr>
              <w:t>00</w:t>
            </w:r>
          </w:p>
        </w:tc>
        <w:tc>
          <w:tcPr>
            <w:tcW w:w="0" w:type="auto"/>
            <w:tcBorders>
              <w:top w:val="nil"/>
              <w:left w:val="nil"/>
              <w:bottom w:val="nil"/>
              <w:right w:val="nil"/>
            </w:tcBorders>
            <w:shd w:val="clear" w:color="auto" w:fill="FFFFFF"/>
            <w:hideMark/>
          </w:tcPr>
          <w:p w:rsidR="00074DD2" w:rsidRPr="00AE0179" w:rsidRDefault="00074DD2" w:rsidP="008F5322">
            <w:pPr>
              <w:spacing w:after="0" w:line="240" w:lineRule="auto"/>
              <w:rPr>
                <w:rFonts w:ascii="Times New Roman" w:eastAsia="Times New Roman" w:hAnsi="Times New Roman" w:cs="Times New Roman"/>
                <w:sz w:val="24"/>
                <w:szCs w:val="24"/>
                <w:lang w:eastAsia="ru-RU"/>
              </w:rPr>
            </w:pPr>
            <w:r w:rsidRPr="00AE0179">
              <w:rPr>
                <w:rFonts w:ascii="Times New Roman" w:eastAsia="Times New Roman" w:hAnsi="Times New Roman" w:cs="Times New Roman"/>
                <w:sz w:val="24"/>
                <w:szCs w:val="24"/>
                <w:lang w:eastAsia="ru-RU"/>
              </w:rPr>
              <w:t>Управление</w:t>
            </w:r>
          </w:p>
        </w:tc>
        <w:tc>
          <w:tcPr>
            <w:tcW w:w="0" w:type="auto"/>
            <w:tcBorders>
              <w:top w:val="nil"/>
              <w:left w:val="nil"/>
              <w:bottom w:val="nil"/>
              <w:right w:val="nil"/>
            </w:tcBorders>
            <w:shd w:val="clear" w:color="auto" w:fill="FFFFFF"/>
            <w:hideMark/>
          </w:tcPr>
          <w:p w:rsidR="00074DD2" w:rsidRPr="00AE0179" w:rsidRDefault="00074DD2" w:rsidP="008F5322">
            <w:pPr>
              <w:spacing w:after="0" w:line="240" w:lineRule="auto"/>
              <w:rPr>
                <w:rFonts w:ascii="Times New Roman" w:eastAsia="Times New Roman" w:hAnsi="Times New Roman" w:cs="Times New Roman"/>
                <w:sz w:val="24"/>
                <w:szCs w:val="24"/>
                <w:lang w:eastAsia="ru-RU"/>
              </w:rPr>
            </w:pPr>
            <w:r w:rsidRPr="00AE0179">
              <w:rPr>
                <w:rFonts w:ascii="Times New Roman" w:eastAsia="Times New Roman" w:hAnsi="Times New Roman" w:cs="Times New Roman"/>
                <w:sz w:val="24"/>
                <w:szCs w:val="24"/>
                <w:lang w:eastAsia="ru-RU"/>
              </w:rPr>
              <w:t>1000</w:t>
            </w:r>
          </w:p>
        </w:tc>
        <w:tc>
          <w:tcPr>
            <w:tcW w:w="0" w:type="auto"/>
            <w:tcBorders>
              <w:top w:val="nil"/>
              <w:left w:val="nil"/>
              <w:bottom w:val="nil"/>
              <w:right w:val="nil"/>
            </w:tcBorders>
            <w:shd w:val="clear" w:color="auto" w:fill="FFFFFF"/>
            <w:hideMark/>
          </w:tcPr>
          <w:p w:rsidR="00074DD2" w:rsidRPr="00AE0179" w:rsidRDefault="00074DD2" w:rsidP="008F5322">
            <w:pPr>
              <w:spacing w:after="0" w:line="240" w:lineRule="auto"/>
              <w:rPr>
                <w:rFonts w:ascii="Times New Roman" w:eastAsia="Times New Roman" w:hAnsi="Times New Roman" w:cs="Times New Roman"/>
                <w:sz w:val="24"/>
                <w:szCs w:val="24"/>
                <w:lang w:eastAsia="ru-RU"/>
              </w:rPr>
            </w:pPr>
            <w:r w:rsidRPr="00AE0179">
              <w:rPr>
                <w:rFonts w:ascii="Times New Roman" w:eastAsia="Times New Roman" w:hAnsi="Times New Roman" w:cs="Times New Roman"/>
                <w:sz w:val="24"/>
                <w:szCs w:val="24"/>
                <w:lang w:eastAsia="ru-RU"/>
              </w:rPr>
              <w:t>Сигнальный кадр</w:t>
            </w:r>
          </w:p>
        </w:tc>
      </w:tr>
      <w:tr w:rsidR="00074DD2" w:rsidRPr="00AE0179" w:rsidTr="008F5322">
        <w:trPr>
          <w:tblCellSpacing w:w="7" w:type="dxa"/>
        </w:trPr>
        <w:tc>
          <w:tcPr>
            <w:tcW w:w="0" w:type="auto"/>
            <w:tcBorders>
              <w:top w:val="nil"/>
              <w:left w:val="nil"/>
              <w:bottom w:val="nil"/>
              <w:right w:val="nil"/>
            </w:tcBorders>
            <w:shd w:val="clear" w:color="auto" w:fill="FFFFFF"/>
            <w:hideMark/>
          </w:tcPr>
          <w:p w:rsidR="00074DD2" w:rsidRPr="00AE0179" w:rsidRDefault="00074DD2" w:rsidP="008F5322">
            <w:pPr>
              <w:spacing w:after="0" w:line="240" w:lineRule="auto"/>
              <w:rPr>
                <w:rFonts w:ascii="Times New Roman" w:eastAsia="Times New Roman" w:hAnsi="Times New Roman" w:cs="Times New Roman"/>
                <w:sz w:val="24"/>
                <w:szCs w:val="24"/>
                <w:lang w:eastAsia="ru-RU"/>
              </w:rPr>
            </w:pPr>
            <w:r w:rsidRPr="00AE0179">
              <w:rPr>
                <w:rFonts w:ascii="Times New Roman" w:eastAsia="Times New Roman" w:hAnsi="Times New Roman" w:cs="Times New Roman"/>
                <w:sz w:val="24"/>
                <w:szCs w:val="24"/>
                <w:lang w:eastAsia="ru-RU"/>
              </w:rPr>
              <w:t>00</w:t>
            </w:r>
          </w:p>
        </w:tc>
        <w:tc>
          <w:tcPr>
            <w:tcW w:w="0" w:type="auto"/>
            <w:tcBorders>
              <w:top w:val="nil"/>
              <w:left w:val="nil"/>
              <w:bottom w:val="nil"/>
              <w:right w:val="nil"/>
            </w:tcBorders>
            <w:shd w:val="clear" w:color="auto" w:fill="FFFFFF"/>
            <w:hideMark/>
          </w:tcPr>
          <w:p w:rsidR="00074DD2" w:rsidRPr="00AE0179" w:rsidRDefault="00074DD2" w:rsidP="008F5322">
            <w:pPr>
              <w:spacing w:after="0" w:line="240" w:lineRule="auto"/>
              <w:rPr>
                <w:rFonts w:ascii="Times New Roman" w:eastAsia="Times New Roman" w:hAnsi="Times New Roman" w:cs="Times New Roman"/>
                <w:sz w:val="24"/>
                <w:szCs w:val="24"/>
                <w:lang w:eastAsia="ru-RU"/>
              </w:rPr>
            </w:pPr>
            <w:r w:rsidRPr="00AE0179">
              <w:rPr>
                <w:rFonts w:ascii="Times New Roman" w:eastAsia="Times New Roman" w:hAnsi="Times New Roman" w:cs="Times New Roman"/>
                <w:sz w:val="24"/>
                <w:szCs w:val="24"/>
                <w:lang w:eastAsia="ru-RU"/>
              </w:rPr>
              <w:t>Управление</w:t>
            </w:r>
          </w:p>
        </w:tc>
        <w:tc>
          <w:tcPr>
            <w:tcW w:w="0" w:type="auto"/>
            <w:tcBorders>
              <w:top w:val="nil"/>
              <w:left w:val="nil"/>
              <w:bottom w:val="nil"/>
              <w:right w:val="nil"/>
            </w:tcBorders>
            <w:shd w:val="clear" w:color="auto" w:fill="FFFFFF"/>
            <w:hideMark/>
          </w:tcPr>
          <w:p w:rsidR="00074DD2" w:rsidRPr="00AE0179" w:rsidRDefault="00074DD2" w:rsidP="008F5322">
            <w:pPr>
              <w:spacing w:after="0" w:line="240" w:lineRule="auto"/>
              <w:rPr>
                <w:rFonts w:ascii="Times New Roman" w:eastAsia="Times New Roman" w:hAnsi="Times New Roman" w:cs="Times New Roman"/>
                <w:sz w:val="24"/>
                <w:szCs w:val="24"/>
                <w:lang w:eastAsia="ru-RU"/>
              </w:rPr>
            </w:pPr>
            <w:r w:rsidRPr="00AE0179">
              <w:rPr>
                <w:rFonts w:ascii="Times New Roman" w:eastAsia="Times New Roman" w:hAnsi="Times New Roman" w:cs="Times New Roman"/>
                <w:sz w:val="24"/>
                <w:szCs w:val="24"/>
                <w:lang w:eastAsia="ru-RU"/>
              </w:rPr>
              <w:t>1001</w:t>
            </w:r>
          </w:p>
        </w:tc>
        <w:tc>
          <w:tcPr>
            <w:tcW w:w="0" w:type="auto"/>
            <w:tcBorders>
              <w:top w:val="nil"/>
              <w:left w:val="nil"/>
              <w:bottom w:val="nil"/>
              <w:right w:val="nil"/>
            </w:tcBorders>
            <w:shd w:val="clear" w:color="auto" w:fill="FFFFFF"/>
            <w:hideMark/>
          </w:tcPr>
          <w:p w:rsidR="00074DD2" w:rsidRPr="00AE0179" w:rsidRDefault="00074DD2" w:rsidP="008F5322">
            <w:pPr>
              <w:spacing w:after="0" w:line="240" w:lineRule="auto"/>
              <w:rPr>
                <w:rFonts w:ascii="Times New Roman" w:eastAsia="Times New Roman" w:hAnsi="Times New Roman" w:cs="Times New Roman"/>
                <w:sz w:val="24"/>
                <w:szCs w:val="24"/>
                <w:lang w:eastAsia="ru-RU"/>
              </w:rPr>
            </w:pPr>
            <w:r w:rsidRPr="00AE0179">
              <w:rPr>
                <w:rFonts w:ascii="Times New Roman" w:eastAsia="Times New Roman" w:hAnsi="Times New Roman" w:cs="Times New Roman"/>
                <w:sz w:val="24"/>
                <w:szCs w:val="24"/>
                <w:lang w:eastAsia="ru-RU"/>
              </w:rPr>
              <w:t>Объявление наличия трафика</w:t>
            </w:r>
          </w:p>
        </w:tc>
      </w:tr>
      <w:tr w:rsidR="00074DD2" w:rsidRPr="00AE0179" w:rsidTr="008F5322">
        <w:trPr>
          <w:tblCellSpacing w:w="7" w:type="dxa"/>
        </w:trPr>
        <w:tc>
          <w:tcPr>
            <w:tcW w:w="0" w:type="auto"/>
            <w:tcBorders>
              <w:top w:val="nil"/>
              <w:left w:val="nil"/>
              <w:bottom w:val="nil"/>
              <w:right w:val="nil"/>
            </w:tcBorders>
            <w:shd w:val="clear" w:color="auto" w:fill="FFFFFF"/>
            <w:hideMark/>
          </w:tcPr>
          <w:p w:rsidR="00074DD2" w:rsidRPr="00AE0179" w:rsidRDefault="00074DD2" w:rsidP="008F5322">
            <w:pPr>
              <w:spacing w:after="0" w:line="240" w:lineRule="auto"/>
              <w:rPr>
                <w:rFonts w:ascii="Times New Roman" w:eastAsia="Times New Roman" w:hAnsi="Times New Roman" w:cs="Times New Roman"/>
                <w:sz w:val="24"/>
                <w:szCs w:val="24"/>
                <w:lang w:eastAsia="ru-RU"/>
              </w:rPr>
            </w:pPr>
            <w:r w:rsidRPr="00AE0179">
              <w:rPr>
                <w:rFonts w:ascii="Times New Roman" w:eastAsia="Times New Roman" w:hAnsi="Times New Roman" w:cs="Times New Roman"/>
                <w:sz w:val="24"/>
                <w:szCs w:val="24"/>
                <w:lang w:eastAsia="ru-RU"/>
              </w:rPr>
              <w:t>00</w:t>
            </w:r>
          </w:p>
        </w:tc>
        <w:tc>
          <w:tcPr>
            <w:tcW w:w="0" w:type="auto"/>
            <w:tcBorders>
              <w:top w:val="nil"/>
              <w:left w:val="nil"/>
              <w:bottom w:val="nil"/>
              <w:right w:val="nil"/>
            </w:tcBorders>
            <w:shd w:val="clear" w:color="auto" w:fill="FFFFFF"/>
            <w:hideMark/>
          </w:tcPr>
          <w:p w:rsidR="00074DD2" w:rsidRPr="00AE0179" w:rsidRDefault="00074DD2" w:rsidP="008F5322">
            <w:pPr>
              <w:spacing w:after="0" w:line="240" w:lineRule="auto"/>
              <w:rPr>
                <w:rFonts w:ascii="Times New Roman" w:eastAsia="Times New Roman" w:hAnsi="Times New Roman" w:cs="Times New Roman"/>
                <w:sz w:val="24"/>
                <w:szCs w:val="24"/>
                <w:lang w:eastAsia="ru-RU"/>
              </w:rPr>
            </w:pPr>
            <w:r w:rsidRPr="00AE0179">
              <w:rPr>
                <w:rFonts w:ascii="Times New Roman" w:eastAsia="Times New Roman" w:hAnsi="Times New Roman" w:cs="Times New Roman"/>
                <w:sz w:val="24"/>
                <w:szCs w:val="24"/>
                <w:lang w:eastAsia="ru-RU"/>
              </w:rPr>
              <w:t>Управление</w:t>
            </w:r>
          </w:p>
        </w:tc>
        <w:tc>
          <w:tcPr>
            <w:tcW w:w="0" w:type="auto"/>
            <w:tcBorders>
              <w:top w:val="nil"/>
              <w:left w:val="nil"/>
              <w:bottom w:val="nil"/>
              <w:right w:val="nil"/>
            </w:tcBorders>
            <w:shd w:val="clear" w:color="auto" w:fill="FFFFFF"/>
            <w:hideMark/>
          </w:tcPr>
          <w:p w:rsidR="00074DD2" w:rsidRPr="00AE0179" w:rsidRDefault="00074DD2" w:rsidP="008F5322">
            <w:pPr>
              <w:spacing w:after="0" w:line="240" w:lineRule="auto"/>
              <w:rPr>
                <w:rFonts w:ascii="Times New Roman" w:eastAsia="Times New Roman" w:hAnsi="Times New Roman" w:cs="Times New Roman"/>
                <w:sz w:val="24"/>
                <w:szCs w:val="24"/>
                <w:lang w:eastAsia="ru-RU"/>
              </w:rPr>
            </w:pPr>
            <w:r w:rsidRPr="00AE0179">
              <w:rPr>
                <w:rFonts w:ascii="Times New Roman" w:eastAsia="Times New Roman" w:hAnsi="Times New Roman" w:cs="Times New Roman"/>
                <w:sz w:val="24"/>
                <w:szCs w:val="24"/>
                <w:lang w:eastAsia="ru-RU"/>
              </w:rPr>
              <w:t>1010</w:t>
            </w:r>
          </w:p>
        </w:tc>
        <w:tc>
          <w:tcPr>
            <w:tcW w:w="0" w:type="auto"/>
            <w:tcBorders>
              <w:top w:val="nil"/>
              <w:left w:val="nil"/>
              <w:bottom w:val="nil"/>
              <w:right w:val="nil"/>
            </w:tcBorders>
            <w:shd w:val="clear" w:color="auto" w:fill="FFFFFF"/>
            <w:hideMark/>
          </w:tcPr>
          <w:p w:rsidR="00074DD2" w:rsidRPr="00AE0179" w:rsidRDefault="00074DD2" w:rsidP="008F5322">
            <w:pPr>
              <w:spacing w:after="0" w:line="240" w:lineRule="auto"/>
              <w:rPr>
                <w:rFonts w:ascii="Times New Roman" w:eastAsia="Times New Roman" w:hAnsi="Times New Roman" w:cs="Times New Roman"/>
                <w:sz w:val="24"/>
                <w:szCs w:val="24"/>
                <w:lang w:eastAsia="ru-RU"/>
              </w:rPr>
            </w:pPr>
            <w:r w:rsidRPr="00AE0179">
              <w:rPr>
                <w:rFonts w:ascii="Times New Roman" w:eastAsia="Times New Roman" w:hAnsi="Times New Roman" w:cs="Times New Roman"/>
                <w:sz w:val="24"/>
                <w:szCs w:val="24"/>
                <w:lang w:eastAsia="ru-RU"/>
              </w:rPr>
              <w:t>Разрыв ассоциации</w:t>
            </w:r>
          </w:p>
        </w:tc>
      </w:tr>
      <w:tr w:rsidR="00074DD2" w:rsidRPr="00AE0179" w:rsidTr="008F5322">
        <w:trPr>
          <w:tblCellSpacing w:w="7" w:type="dxa"/>
        </w:trPr>
        <w:tc>
          <w:tcPr>
            <w:tcW w:w="0" w:type="auto"/>
            <w:tcBorders>
              <w:top w:val="nil"/>
              <w:left w:val="nil"/>
              <w:bottom w:val="nil"/>
              <w:right w:val="nil"/>
            </w:tcBorders>
            <w:shd w:val="clear" w:color="auto" w:fill="FFFFFF"/>
            <w:hideMark/>
          </w:tcPr>
          <w:p w:rsidR="00074DD2" w:rsidRPr="00AE0179" w:rsidRDefault="00074DD2" w:rsidP="008F5322">
            <w:pPr>
              <w:spacing w:after="0" w:line="240" w:lineRule="auto"/>
              <w:rPr>
                <w:rFonts w:ascii="Times New Roman" w:eastAsia="Times New Roman" w:hAnsi="Times New Roman" w:cs="Times New Roman"/>
                <w:sz w:val="24"/>
                <w:szCs w:val="24"/>
                <w:lang w:eastAsia="ru-RU"/>
              </w:rPr>
            </w:pPr>
            <w:r w:rsidRPr="00AE0179">
              <w:rPr>
                <w:rFonts w:ascii="Times New Roman" w:eastAsia="Times New Roman" w:hAnsi="Times New Roman" w:cs="Times New Roman"/>
                <w:sz w:val="24"/>
                <w:szCs w:val="24"/>
                <w:lang w:eastAsia="ru-RU"/>
              </w:rPr>
              <w:t>00</w:t>
            </w:r>
          </w:p>
        </w:tc>
        <w:tc>
          <w:tcPr>
            <w:tcW w:w="0" w:type="auto"/>
            <w:tcBorders>
              <w:top w:val="nil"/>
              <w:left w:val="nil"/>
              <w:bottom w:val="nil"/>
              <w:right w:val="nil"/>
            </w:tcBorders>
            <w:shd w:val="clear" w:color="auto" w:fill="FFFFFF"/>
            <w:hideMark/>
          </w:tcPr>
          <w:p w:rsidR="00074DD2" w:rsidRPr="00AE0179" w:rsidRDefault="00074DD2" w:rsidP="008F5322">
            <w:pPr>
              <w:spacing w:after="0" w:line="240" w:lineRule="auto"/>
              <w:rPr>
                <w:rFonts w:ascii="Times New Roman" w:eastAsia="Times New Roman" w:hAnsi="Times New Roman" w:cs="Times New Roman"/>
                <w:sz w:val="24"/>
                <w:szCs w:val="24"/>
                <w:lang w:eastAsia="ru-RU"/>
              </w:rPr>
            </w:pPr>
            <w:r w:rsidRPr="00AE0179">
              <w:rPr>
                <w:rFonts w:ascii="Times New Roman" w:eastAsia="Times New Roman" w:hAnsi="Times New Roman" w:cs="Times New Roman"/>
                <w:sz w:val="24"/>
                <w:szCs w:val="24"/>
                <w:lang w:eastAsia="ru-RU"/>
              </w:rPr>
              <w:t>Управление</w:t>
            </w:r>
          </w:p>
        </w:tc>
        <w:tc>
          <w:tcPr>
            <w:tcW w:w="0" w:type="auto"/>
            <w:tcBorders>
              <w:top w:val="nil"/>
              <w:left w:val="nil"/>
              <w:bottom w:val="nil"/>
              <w:right w:val="nil"/>
            </w:tcBorders>
            <w:shd w:val="clear" w:color="auto" w:fill="FFFFFF"/>
            <w:hideMark/>
          </w:tcPr>
          <w:p w:rsidR="00074DD2" w:rsidRPr="00AE0179" w:rsidRDefault="00074DD2" w:rsidP="008F5322">
            <w:pPr>
              <w:spacing w:after="0" w:line="240" w:lineRule="auto"/>
              <w:rPr>
                <w:rFonts w:ascii="Times New Roman" w:eastAsia="Times New Roman" w:hAnsi="Times New Roman" w:cs="Times New Roman"/>
                <w:sz w:val="24"/>
                <w:szCs w:val="24"/>
                <w:lang w:eastAsia="ru-RU"/>
              </w:rPr>
            </w:pPr>
            <w:r w:rsidRPr="00AE0179">
              <w:rPr>
                <w:rFonts w:ascii="Times New Roman" w:eastAsia="Times New Roman" w:hAnsi="Times New Roman" w:cs="Times New Roman"/>
                <w:sz w:val="24"/>
                <w:szCs w:val="24"/>
                <w:lang w:eastAsia="ru-RU"/>
              </w:rPr>
              <w:t>1011</w:t>
            </w:r>
          </w:p>
        </w:tc>
        <w:tc>
          <w:tcPr>
            <w:tcW w:w="0" w:type="auto"/>
            <w:tcBorders>
              <w:top w:val="nil"/>
              <w:left w:val="nil"/>
              <w:bottom w:val="nil"/>
              <w:right w:val="nil"/>
            </w:tcBorders>
            <w:shd w:val="clear" w:color="auto" w:fill="FFFFFF"/>
            <w:hideMark/>
          </w:tcPr>
          <w:p w:rsidR="00074DD2" w:rsidRPr="00AE0179" w:rsidRDefault="00074DD2" w:rsidP="008F5322">
            <w:pPr>
              <w:spacing w:after="0" w:line="240" w:lineRule="auto"/>
              <w:rPr>
                <w:rFonts w:ascii="Times New Roman" w:eastAsia="Times New Roman" w:hAnsi="Times New Roman" w:cs="Times New Roman"/>
                <w:sz w:val="24"/>
                <w:szCs w:val="24"/>
                <w:lang w:eastAsia="ru-RU"/>
              </w:rPr>
            </w:pPr>
            <w:r w:rsidRPr="00AE0179">
              <w:rPr>
                <w:rFonts w:ascii="Times New Roman" w:eastAsia="Times New Roman" w:hAnsi="Times New Roman" w:cs="Times New Roman"/>
                <w:sz w:val="24"/>
                <w:szCs w:val="24"/>
                <w:lang w:eastAsia="ru-RU"/>
              </w:rPr>
              <w:t>Аутентификация</w:t>
            </w:r>
          </w:p>
        </w:tc>
      </w:tr>
      <w:tr w:rsidR="00074DD2" w:rsidRPr="00AE0179" w:rsidTr="008F5322">
        <w:trPr>
          <w:tblCellSpacing w:w="7" w:type="dxa"/>
        </w:trPr>
        <w:tc>
          <w:tcPr>
            <w:tcW w:w="0" w:type="auto"/>
            <w:tcBorders>
              <w:top w:val="nil"/>
              <w:left w:val="nil"/>
              <w:bottom w:val="nil"/>
              <w:right w:val="nil"/>
            </w:tcBorders>
            <w:shd w:val="clear" w:color="auto" w:fill="FFFFFF"/>
            <w:hideMark/>
          </w:tcPr>
          <w:p w:rsidR="00074DD2" w:rsidRPr="00AE0179" w:rsidRDefault="00074DD2" w:rsidP="008F5322">
            <w:pPr>
              <w:spacing w:after="0" w:line="240" w:lineRule="auto"/>
              <w:rPr>
                <w:rFonts w:ascii="Times New Roman" w:eastAsia="Times New Roman" w:hAnsi="Times New Roman" w:cs="Times New Roman"/>
                <w:sz w:val="24"/>
                <w:szCs w:val="24"/>
                <w:lang w:eastAsia="ru-RU"/>
              </w:rPr>
            </w:pPr>
            <w:r w:rsidRPr="00AE0179">
              <w:rPr>
                <w:rFonts w:ascii="Times New Roman" w:eastAsia="Times New Roman" w:hAnsi="Times New Roman" w:cs="Times New Roman"/>
                <w:sz w:val="24"/>
                <w:szCs w:val="24"/>
                <w:lang w:eastAsia="ru-RU"/>
              </w:rPr>
              <w:t>00</w:t>
            </w:r>
          </w:p>
        </w:tc>
        <w:tc>
          <w:tcPr>
            <w:tcW w:w="0" w:type="auto"/>
            <w:tcBorders>
              <w:top w:val="nil"/>
              <w:left w:val="nil"/>
              <w:bottom w:val="nil"/>
              <w:right w:val="nil"/>
            </w:tcBorders>
            <w:shd w:val="clear" w:color="auto" w:fill="FFFFFF"/>
            <w:hideMark/>
          </w:tcPr>
          <w:p w:rsidR="00074DD2" w:rsidRPr="00AE0179" w:rsidRDefault="00074DD2" w:rsidP="008F5322">
            <w:pPr>
              <w:spacing w:after="0" w:line="240" w:lineRule="auto"/>
              <w:rPr>
                <w:rFonts w:ascii="Times New Roman" w:eastAsia="Times New Roman" w:hAnsi="Times New Roman" w:cs="Times New Roman"/>
                <w:sz w:val="24"/>
                <w:szCs w:val="24"/>
                <w:lang w:eastAsia="ru-RU"/>
              </w:rPr>
            </w:pPr>
            <w:r w:rsidRPr="00AE0179">
              <w:rPr>
                <w:rFonts w:ascii="Times New Roman" w:eastAsia="Times New Roman" w:hAnsi="Times New Roman" w:cs="Times New Roman"/>
                <w:sz w:val="24"/>
                <w:szCs w:val="24"/>
                <w:lang w:eastAsia="ru-RU"/>
              </w:rPr>
              <w:t>Управление</w:t>
            </w:r>
          </w:p>
        </w:tc>
        <w:tc>
          <w:tcPr>
            <w:tcW w:w="0" w:type="auto"/>
            <w:tcBorders>
              <w:top w:val="nil"/>
              <w:left w:val="nil"/>
              <w:bottom w:val="nil"/>
              <w:right w:val="nil"/>
            </w:tcBorders>
            <w:shd w:val="clear" w:color="auto" w:fill="FFFFFF"/>
            <w:hideMark/>
          </w:tcPr>
          <w:p w:rsidR="00074DD2" w:rsidRPr="00AE0179" w:rsidRDefault="00074DD2" w:rsidP="008F5322">
            <w:pPr>
              <w:spacing w:after="0" w:line="240" w:lineRule="auto"/>
              <w:rPr>
                <w:rFonts w:ascii="Times New Roman" w:eastAsia="Times New Roman" w:hAnsi="Times New Roman" w:cs="Times New Roman"/>
                <w:sz w:val="24"/>
                <w:szCs w:val="24"/>
                <w:lang w:eastAsia="ru-RU"/>
              </w:rPr>
            </w:pPr>
            <w:r w:rsidRPr="00AE0179">
              <w:rPr>
                <w:rFonts w:ascii="Times New Roman" w:eastAsia="Times New Roman" w:hAnsi="Times New Roman" w:cs="Times New Roman"/>
                <w:sz w:val="24"/>
                <w:szCs w:val="24"/>
                <w:lang w:eastAsia="ru-RU"/>
              </w:rPr>
              <w:t>1100</w:t>
            </w:r>
          </w:p>
        </w:tc>
        <w:tc>
          <w:tcPr>
            <w:tcW w:w="0" w:type="auto"/>
            <w:tcBorders>
              <w:top w:val="nil"/>
              <w:left w:val="nil"/>
              <w:bottom w:val="nil"/>
              <w:right w:val="nil"/>
            </w:tcBorders>
            <w:shd w:val="clear" w:color="auto" w:fill="FFFFFF"/>
            <w:hideMark/>
          </w:tcPr>
          <w:p w:rsidR="00074DD2" w:rsidRPr="00AE0179" w:rsidRDefault="00074DD2" w:rsidP="008F5322">
            <w:pPr>
              <w:spacing w:after="0" w:line="240" w:lineRule="auto"/>
              <w:rPr>
                <w:rFonts w:ascii="Times New Roman" w:eastAsia="Times New Roman" w:hAnsi="Times New Roman" w:cs="Times New Roman"/>
                <w:sz w:val="24"/>
                <w:szCs w:val="24"/>
                <w:lang w:eastAsia="ru-RU"/>
              </w:rPr>
            </w:pPr>
            <w:r w:rsidRPr="00AE0179">
              <w:rPr>
                <w:rFonts w:ascii="Times New Roman" w:eastAsia="Times New Roman" w:hAnsi="Times New Roman" w:cs="Times New Roman"/>
                <w:sz w:val="24"/>
                <w:szCs w:val="24"/>
                <w:lang w:eastAsia="ru-RU"/>
              </w:rPr>
              <w:t>Отмена аутентификации</w:t>
            </w:r>
          </w:p>
        </w:tc>
      </w:tr>
      <w:tr w:rsidR="00074DD2" w:rsidRPr="00AE0179" w:rsidTr="008F5322">
        <w:trPr>
          <w:tblCellSpacing w:w="7" w:type="dxa"/>
        </w:trPr>
        <w:tc>
          <w:tcPr>
            <w:tcW w:w="0" w:type="auto"/>
            <w:tcBorders>
              <w:top w:val="nil"/>
              <w:left w:val="nil"/>
              <w:bottom w:val="nil"/>
              <w:right w:val="nil"/>
            </w:tcBorders>
            <w:shd w:val="clear" w:color="auto" w:fill="FFFFFF"/>
            <w:hideMark/>
          </w:tcPr>
          <w:p w:rsidR="00074DD2" w:rsidRPr="00AE0179" w:rsidRDefault="00074DD2" w:rsidP="008F5322">
            <w:pPr>
              <w:spacing w:after="0" w:line="240" w:lineRule="auto"/>
              <w:rPr>
                <w:rFonts w:ascii="Times New Roman" w:eastAsia="Times New Roman" w:hAnsi="Times New Roman" w:cs="Times New Roman"/>
                <w:sz w:val="24"/>
                <w:szCs w:val="24"/>
                <w:lang w:eastAsia="ru-RU"/>
              </w:rPr>
            </w:pPr>
            <w:r w:rsidRPr="00AE0179">
              <w:rPr>
                <w:rFonts w:ascii="Times New Roman" w:eastAsia="Times New Roman" w:hAnsi="Times New Roman" w:cs="Times New Roman"/>
                <w:sz w:val="24"/>
                <w:szCs w:val="24"/>
                <w:lang w:eastAsia="ru-RU"/>
              </w:rPr>
              <w:t>01</w:t>
            </w:r>
          </w:p>
        </w:tc>
        <w:tc>
          <w:tcPr>
            <w:tcW w:w="0" w:type="auto"/>
            <w:tcBorders>
              <w:top w:val="nil"/>
              <w:left w:val="nil"/>
              <w:bottom w:val="nil"/>
              <w:right w:val="nil"/>
            </w:tcBorders>
            <w:shd w:val="clear" w:color="auto" w:fill="FFFFFF"/>
            <w:hideMark/>
          </w:tcPr>
          <w:p w:rsidR="00074DD2" w:rsidRPr="00AE0179" w:rsidRDefault="00074DD2" w:rsidP="008F5322">
            <w:pPr>
              <w:spacing w:after="0" w:line="240" w:lineRule="auto"/>
              <w:rPr>
                <w:rFonts w:ascii="Times New Roman" w:eastAsia="Times New Roman" w:hAnsi="Times New Roman" w:cs="Times New Roman"/>
                <w:sz w:val="24"/>
                <w:szCs w:val="24"/>
                <w:lang w:eastAsia="ru-RU"/>
              </w:rPr>
            </w:pPr>
            <w:r w:rsidRPr="00AE0179">
              <w:rPr>
                <w:rFonts w:ascii="Times New Roman" w:eastAsia="Times New Roman" w:hAnsi="Times New Roman" w:cs="Times New Roman"/>
                <w:sz w:val="24"/>
                <w:szCs w:val="24"/>
                <w:lang w:eastAsia="ru-RU"/>
              </w:rPr>
              <w:t>Контроль</w:t>
            </w:r>
          </w:p>
        </w:tc>
        <w:tc>
          <w:tcPr>
            <w:tcW w:w="0" w:type="auto"/>
            <w:tcBorders>
              <w:top w:val="nil"/>
              <w:left w:val="nil"/>
              <w:bottom w:val="nil"/>
              <w:right w:val="nil"/>
            </w:tcBorders>
            <w:shd w:val="clear" w:color="auto" w:fill="FFFFFF"/>
            <w:hideMark/>
          </w:tcPr>
          <w:p w:rsidR="00074DD2" w:rsidRPr="00AE0179" w:rsidRDefault="00074DD2" w:rsidP="008F5322">
            <w:pPr>
              <w:spacing w:after="0" w:line="240" w:lineRule="auto"/>
              <w:rPr>
                <w:rFonts w:ascii="Times New Roman" w:eastAsia="Times New Roman" w:hAnsi="Times New Roman" w:cs="Times New Roman"/>
                <w:sz w:val="24"/>
                <w:szCs w:val="24"/>
                <w:lang w:eastAsia="ru-RU"/>
              </w:rPr>
            </w:pPr>
            <w:r w:rsidRPr="00AE0179">
              <w:rPr>
                <w:rFonts w:ascii="Times New Roman" w:eastAsia="Times New Roman" w:hAnsi="Times New Roman" w:cs="Times New Roman"/>
                <w:sz w:val="24"/>
                <w:szCs w:val="24"/>
                <w:lang w:eastAsia="ru-RU"/>
              </w:rPr>
              <w:t>1010</w:t>
            </w:r>
          </w:p>
        </w:tc>
        <w:tc>
          <w:tcPr>
            <w:tcW w:w="0" w:type="auto"/>
            <w:tcBorders>
              <w:top w:val="nil"/>
              <w:left w:val="nil"/>
              <w:bottom w:val="nil"/>
              <w:right w:val="nil"/>
            </w:tcBorders>
            <w:shd w:val="clear" w:color="auto" w:fill="FFFFFF"/>
            <w:hideMark/>
          </w:tcPr>
          <w:p w:rsidR="00074DD2" w:rsidRPr="00AE0179" w:rsidRDefault="00074DD2" w:rsidP="008F5322">
            <w:pPr>
              <w:spacing w:after="0" w:line="240" w:lineRule="auto"/>
              <w:rPr>
                <w:rFonts w:ascii="Times New Roman" w:eastAsia="Times New Roman" w:hAnsi="Times New Roman" w:cs="Times New Roman"/>
                <w:sz w:val="24"/>
                <w:szCs w:val="24"/>
                <w:lang w:eastAsia="ru-RU"/>
              </w:rPr>
            </w:pPr>
            <w:r w:rsidRPr="00AE0179">
              <w:rPr>
                <w:rFonts w:ascii="Times New Roman" w:eastAsia="Times New Roman" w:hAnsi="Times New Roman" w:cs="Times New Roman"/>
                <w:sz w:val="24"/>
                <w:szCs w:val="24"/>
                <w:lang w:eastAsia="ru-RU"/>
              </w:rPr>
              <w:t>PS-oпpoc</w:t>
            </w:r>
          </w:p>
        </w:tc>
      </w:tr>
      <w:tr w:rsidR="00074DD2" w:rsidRPr="00AE0179" w:rsidTr="008F5322">
        <w:trPr>
          <w:tblCellSpacing w:w="7" w:type="dxa"/>
        </w:trPr>
        <w:tc>
          <w:tcPr>
            <w:tcW w:w="0" w:type="auto"/>
            <w:tcBorders>
              <w:top w:val="nil"/>
              <w:left w:val="nil"/>
              <w:bottom w:val="nil"/>
              <w:right w:val="nil"/>
            </w:tcBorders>
            <w:shd w:val="clear" w:color="auto" w:fill="FFFFFF"/>
            <w:hideMark/>
          </w:tcPr>
          <w:p w:rsidR="00074DD2" w:rsidRPr="00AE0179" w:rsidRDefault="00074DD2" w:rsidP="008F5322">
            <w:pPr>
              <w:spacing w:after="0" w:line="240" w:lineRule="auto"/>
              <w:rPr>
                <w:rFonts w:ascii="Times New Roman" w:eastAsia="Times New Roman" w:hAnsi="Times New Roman" w:cs="Times New Roman"/>
                <w:sz w:val="24"/>
                <w:szCs w:val="24"/>
                <w:lang w:eastAsia="ru-RU"/>
              </w:rPr>
            </w:pPr>
            <w:r w:rsidRPr="00AE0179">
              <w:rPr>
                <w:rFonts w:ascii="Times New Roman" w:eastAsia="Times New Roman" w:hAnsi="Times New Roman" w:cs="Times New Roman"/>
                <w:sz w:val="24"/>
                <w:szCs w:val="24"/>
                <w:lang w:eastAsia="ru-RU"/>
              </w:rPr>
              <w:t>01</w:t>
            </w:r>
          </w:p>
        </w:tc>
        <w:tc>
          <w:tcPr>
            <w:tcW w:w="0" w:type="auto"/>
            <w:tcBorders>
              <w:top w:val="nil"/>
              <w:left w:val="nil"/>
              <w:bottom w:val="nil"/>
              <w:right w:val="nil"/>
            </w:tcBorders>
            <w:shd w:val="clear" w:color="auto" w:fill="FFFFFF"/>
            <w:hideMark/>
          </w:tcPr>
          <w:p w:rsidR="00074DD2" w:rsidRPr="00AE0179" w:rsidRDefault="00074DD2" w:rsidP="008F5322">
            <w:pPr>
              <w:spacing w:after="0" w:line="240" w:lineRule="auto"/>
              <w:rPr>
                <w:rFonts w:ascii="Times New Roman" w:eastAsia="Times New Roman" w:hAnsi="Times New Roman" w:cs="Times New Roman"/>
                <w:sz w:val="24"/>
                <w:szCs w:val="24"/>
                <w:lang w:eastAsia="ru-RU"/>
              </w:rPr>
            </w:pPr>
            <w:r w:rsidRPr="00AE0179">
              <w:rPr>
                <w:rFonts w:ascii="Times New Roman" w:eastAsia="Times New Roman" w:hAnsi="Times New Roman" w:cs="Times New Roman"/>
                <w:sz w:val="24"/>
                <w:szCs w:val="24"/>
                <w:lang w:eastAsia="ru-RU"/>
              </w:rPr>
              <w:t>Контроль</w:t>
            </w:r>
          </w:p>
        </w:tc>
        <w:tc>
          <w:tcPr>
            <w:tcW w:w="0" w:type="auto"/>
            <w:tcBorders>
              <w:top w:val="nil"/>
              <w:left w:val="nil"/>
              <w:bottom w:val="nil"/>
              <w:right w:val="nil"/>
            </w:tcBorders>
            <w:shd w:val="clear" w:color="auto" w:fill="FFFFFF"/>
            <w:hideMark/>
          </w:tcPr>
          <w:p w:rsidR="00074DD2" w:rsidRPr="00AE0179" w:rsidRDefault="00074DD2" w:rsidP="008F5322">
            <w:pPr>
              <w:spacing w:after="0" w:line="240" w:lineRule="auto"/>
              <w:rPr>
                <w:rFonts w:ascii="Times New Roman" w:eastAsia="Times New Roman" w:hAnsi="Times New Roman" w:cs="Times New Roman"/>
                <w:sz w:val="24"/>
                <w:szCs w:val="24"/>
                <w:lang w:eastAsia="ru-RU"/>
              </w:rPr>
            </w:pPr>
            <w:r w:rsidRPr="00AE0179">
              <w:rPr>
                <w:rFonts w:ascii="Times New Roman" w:eastAsia="Times New Roman" w:hAnsi="Times New Roman" w:cs="Times New Roman"/>
                <w:sz w:val="24"/>
                <w:szCs w:val="24"/>
                <w:lang w:eastAsia="ru-RU"/>
              </w:rPr>
              <w:t>1011</w:t>
            </w:r>
          </w:p>
        </w:tc>
        <w:tc>
          <w:tcPr>
            <w:tcW w:w="0" w:type="auto"/>
            <w:tcBorders>
              <w:top w:val="nil"/>
              <w:left w:val="nil"/>
              <w:bottom w:val="nil"/>
              <w:right w:val="nil"/>
            </w:tcBorders>
            <w:shd w:val="clear" w:color="auto" w:fill="FFFFFF"/>
            <w:hideMark/>
          </w:tcPr>
          <w:p w:rsidR="00074DD2" w:rsidRPr="00AE0179" w:rsidRDefault="00074DD2" w:rsidP="008F5322">
            <w:pPr>
              <w:spacing w:after="0" w:line="240" w:lineRule="auto"/>
              <w:rPr>
                <w:rFonts w:ascii="Times New Roman" w:eastAsia="Times New Roman" w:hAnsi="Times New Roman" w:cs="Times New Roman"/>
                <w:sz w:val="24"/>
                <w:szCs w:val="24"/>
                <w:lang w:eastAsia="ru-RU"/>
              </w:rPr>
            </w:pPr>
            <w:r w:rsidRPr="00AE0179">
              <w:rPr>
                <w:rFonts w:ascii="Times New Roman" w:eastAsia="Times New Roman" w:hAnsi="Times New Roman" w:cs="Times New Roman"/>
                <w:sz w:val="24"/>
                <w:szCs w:val="24"/>
                <w:lang w:eastAsia="ru-RU"/>
              </w:rPr>
              <w:t>Запрос передачи</w:t>
            </w:r>
          </w:p>
        </w:tc>
      </w:tr>
      <w:tr w:rsidR="00074DD2" w:rsidRPr="00AE0179" w:rsidTr="008F5322">
        <w:trPr>
          <w:tblCellSpacing w:w="7" w:type="dxa"/>
        </w:trPr>
        <w:tc>
          <w:tcPr>
            <w:tcW w:w="0" w:type="auto"/>
            <w:tcBorders>
              <w:top w:val="nil"/>
              <w:left w:val="nil"/>
              <w:bottom w:val="nil"/>
              <w:right w:val="nil"/>
            </w:tcBorders>
            <w:shd w:val="clear" w:color="auto" w:fill="FFFFFF"/>
            <w:hideMark/>
          </w:tcPr>
          <w:p w:rsidR="00074DD2" w:rsidRPr="00AE0179" w:rsidRDefault="00074DD2" w:rsidP="008F5322">
            <w:pPr>
              <w:spacing w:after="0" w:line="240" w:lineRule="auto"/>
              <w:rPr>
                <w:rFonts w:ascii="Times New Roman" w:eastAsia="Times New Roman" w:hAnsi="Times New Roman" w:cs="Times New Roman"/>
                <w:sz w:val="24"/>
                <w:szCs w:val="24"/>
                <w:lang w:eastAsia="ru-RU"/>
              </w:rPr>
            </w:pPr>
            <w:r w:rsidRPr="00AE0179">
              <w:rPr>
                <w:rFonts w:ascii="Times New Roman" w:eastAsia="Times New Roman" w:hAnsi="Times New Roman" w:cs="Times New Roman"/>
                <w:sz w:val="24"/>
                <w:szCs w:val="24"/>
                <w:lang w:eastAsia="ru-RU"/>
              </w:rPr>
              <w:t>01</w:t>
            </w:r>
          </w:p>
        </w:tc>
        <w:tc>
          <w:tcPr>
            <w:tcW w:w="0" w:type="auto"/>
            <w:tcBorders>
              <w:top w:val="nil"/>
              <w:left w:val="nil"/>
              <w:bottom w:val="nil"/>
              <w:right w:val="nil"/>
            </w:tcBorders>
            <w:shd w:val="clear" w:color="auto" w:fill="FFFFFF"/>
            <w:hideMark/>
          </w:tcPr>
          <w:p w:rsidR="00074DD2" w:rsidRPr="00AE0179" w:rsidRDefault="00074DD2" w:rsidP="008F5322">
            <w:pPr>
              <w:spacing w:after="0" w:line="240" w:lineRule="auto"/>
              <w:rPr>
                <w:rFonts w:ascii="Times New Roman" w:eastAsia="Times New Roman" w:hAnsi="Times New Roman" w:cs="Times New Roman"/>
                <w:sz w:val="24"/>
                <w:szCs w:val="24"/>
                <w:lang w:eastAsia="ru-RU"/>
              </w:rPr>
            </w:pPr>
            <w:r w:rsidRPr="00AE0179">
              <w:rPr>
                <w:rFonts w:ascii="Times New Roman" w:eastAsia="Times New Roman" w:hAnsi="Times New Roman" w:cs="Times New Roman"/>
                <w:sz w:val="24"/>
                <w:szCs w:val="24"/>
                <w:lang w:eastAsia="ru-RU"/>
              </w:rPr>
              <w:t>Контроль</w:t>
            </w:r>
          </w:p>
        </w:tc>
        <w:tc>
          <w:tcPr>
            <w:tcW w:w="0" w:type="auto"/>
            <w:tcBorders>
              <w:top w:val="nil"/>
              <w:left w:val="nil"/>
              <w:bottom w:val="nil"/>
              <w:right w:val="nil"/>
            </w:tcBorders>
            <w:shd w:val="clear" w:color="auto" w:fill="FFFFFF"/>
            <w:hideMark/>
          </w:tcPr>
          <w:p w:rsidR="00074DD2" w:rsidRPr="00AE0179" w:rsidRDefault="00074DD2" w:rsidP="008F5322">
            <w:pPr>
              <w:spacing w:after="0" w:line="240" w:lineRule="auto"/>
              <w:rPr>
                <w:rFonts w:ascii="Times New Roman" w:eastAsia="Times New Roman" w:hAnsi="Times New Roman" w:cs="Times New Roman"/>
                <w:sz w:val="24"/>
                <w:szCs w:val="24"/>
                <w:lang w:eastAsia="ru-RU"/>
              </w:rPr>
            </w:pPr>
            <w:r w:rsidRPr="00AE0179">
              <w:rPr>
                <w:rFonts w:ascii="Times New Roman" w:eastAsia="Times New Roman" w:hAnsi="Times New Roman" w:cs="Times New Roman"/>
                <w:sz w:val="24"/>
                <w:szCs w:val="24"/>
                <w:lang w:eastAsia="ru-RU"/>
              </w:rPr>
              <w:t>1100</w:t>
            </w:r>
          </w:p>
        </w:tc>
        <w:tc>
          <w:tcPr>
            <w:tcW w:w="0" w:type="auto"/>
            <w:tcBorders>
              <w:top w:val="nil"/>
              <w:left w:val="nil"/>
              <w:bottom w:val="nil"/>
              <w:right w:val="nil"/>
            </w:tcBorders>
            <w:shd w:val="clear" w:color="auto" w:fill="FFFFFF"/>
            <w:hideMark/>
          </w:tcPr>
          <w:p w:rsidR="00074DD2" w:rsidRPr="00AE0179" w:rsidRDefault="00074DD2" w:rsidP="008F5322">
            <w:pPr>
              <w:spacing w:after="0" w:line="240" w:lineRule="auto"/>
              <w:rPr>
                <w:rFonts w:ascii="Times New Roman" w:eastAsia="Times New Roman" w:hAnsi="Times New Roman" w:cs="Times New Roman"/>
                <w:sz w:val="24"/>
                <w:szCs w:val="24"/>
                <w:lang w:eastAsia="ru-RU"/>
              </w:rPr>
            </w:pPr>
            <w:r w:rsidRPr="00AE0179">
              <w:rPr>
                <w:rFonts w:ascii="Times New Roman" w:eastAsia="Times New Roman" w:hAnsi="Times New Roman" w:cs="Times New Roman"/>
                <w:sz w:val="24"/>
                <w:szCs w:val="24"/>
                <w:lang w:eastAsia="ru-RU"/>
              </w:rPr>
              <w:t>"Готов к передаче"</w:t>
            </w:r>
          </w:p>
        </w:tc>
      </w:tr>
      <w:tr w:rsidR="00074DD2" w:rsidRPr="00AE0179" w:rsidTr="008F5322">
        <w:trPr>
          <w:tblCellSpacing w:w="7" w:type="dxa"/>
        </w:trPr>
        <w:tc>
          <w:tcPr>
            <w:tcW w:w="0" w:type="auto"/>
            <w:tcBorders>
              <w:top w:val="nil"/>
              <w:left w:val="nil"/>
              <w:bottom w:val="nil"/>
              <w:right w:val="nil"/>
            </w:tcBorders>
            <w:shd w:val="clear" w:color="auto" w:fill="FFFFFF"/>
            <w:hideMark/>
          </w:tcPr>
          <w:p w:rsidR="00074DD2" w:rsidRPr="00AE0179" w:rsidRDefault="00074DD2" w:rsidP="008F5322">
            <w:pPr>
              <w:spacing w:after="0" w:line="240" w:lineRule="auto"/>
              <w:rPr>
                <w:rFonts w:ascii="Times New Roman" w:eastAsia="Times New Roman" w:hAnsi="Times New Roman" w:cs="Times New Roman"/>
                <w:sz w:val="24"/>
                <w:szCs w:val="24"/>
                <w:lang w:eastAsia="ru-RU"/>
              </w:rPr>
            </w:pPr>
            <w:r w:rsidRPr="00AE0179">
              <w:rPr>
                <w:rFonts w:ascii="Times New Roman" w:eastAsia="Times New Roman" w:hAnsi="Times New Roman" w:cs="Times New Roman"/>
                <w:sz w:val="24"/>
                <w:szCs w:val="24"/>
                <w:lang w:eastAsia="ru-RU"/>
              </w:rPr>
              <w:t>01</w:t>
            </w:r>
          </w:p>
        </w:tc>
        <w:tc>
          <w:tcPr>
            <w:tcW w:w="0" w:type="auto"/>
            <w:tcBorders>
              <w:top w:val="nil"/>
              <w:left w:val="nil"/>
              <w:bottom w:val="nil"/>
              <w:right w:val="nil"/>
            </w:tcBorders>
            <w:shd w:val="clear" w:color="auto" w:fill="FFFFFF"/>
            <w:hideMark/>
          </w:tcPr>
          <w:p w:rsidR="00074DD2" w:rsidRPr="00AE0179" w:rsidRDefault="00074DD2" w:rsidP="008F5322">
            <w:pPr>
              <w:spacing w:after="0" w:line="240" w:lineRule="auto"/>
              <w:rPr>
                <w:rFonts w:ascii="Times New Roman" w:eastAsia="Times New Roman" w:hAnsi="Times New Roman" w:cs="Times New Roman"/>
                <w:sz w:val="24"/>
                <w:szCs w:val="24"/>
                <w:lang w:eastAsia="ru-RU"/>
              </w:rPr>
            </w:pPr>
            <w:r w:rsidRPr="00AE0179">
              <w:rPr>
                <w:rFonts w:ascii="Times New Roman" w:eastAsia="Times New Roman" w:hAnsi="Times New Roman" w:cs="Times New Roman"/>
                <w:sz w:val="24"/>
                <w:szCs w:val="24"/>
                <w:lang w:eastAsia="ru-RU"/>
              </w:rPr>
              <w:t>Контроль</w:t>
            </w:r>
          </w:p>
        </w:tc>
        <w:tc>
          <w:tcPr>
            <w:tcW w:w="0" w:type="auto"/>
            <w:tcBorders>
              <w:top w:val="nil"/>
              <w:left w:val="nil"/>
              <w:bottom w:val="nil"/>
              <w:right w:val="nil"/>
            </w:tcBorders>
            <w:shd w:val="clear" w:color="auto" w:fill="FFFFFF"/>
            <w:hideMark/>
          </w:tcPr>
          <w:p w:rsidR="00074DD2" w:rsidRPr="00AE0179" w:rsidRDefault="00074DD2" w:rsidP="008F5322">
            <w:pPr>
              <w:spacing w:after="0" w:line="240" w:lineRule="auto"/>
              <w:rPr>
                <w:rFonts w:ascii="Times New Roman" w:eastAsia="Times New Roman" w:hAnsi="Times New Roman" w:cs="Times New Roman"/>
                <w:sz w:val="24"/>
                <w:szCs w:val="24"/>
                <w:lang w:eastAsia="ru-RU"/>
              </w:rPr>
            </w:pPr>
            <w:r w:rsidRPr="00AE0179">
              <w:rPr>
                <w:rFonts w:ascii="Times New Roman" w:eastAsia="Times New Roman" w:hAnsi="Times New Roman" w:cs="Times New Roman"/>
                <w:sz w:val="24"/>
                <w:szCs w:val="24"/>
                <w:lang w:eastAsia="ru-RU"/>
              </w:rPr>
              <w:t>1101</w:t>
            </w:r>
          </w:p>
        </w:tc>
        <w:tc>
          <w:tcPr>
            <w:tcW w:w="0" w:type="auto"/>
            <w:tcBorders>
              <w:top w:val="nil"/>
              <w:left w:val="nil"/>
              <w:bottom w:val="nil"/>
              <w:right w:val="nil"/>
            </w:tcBorders>
            <w:shd w:val="clear" w:color="auto" w:fill="FFFFFF"/>
            <w:hideMark/>
          </w:tcPr>
          <w:p w:rsidR="00074DD2" w:rsidRPr="00AE0179" w:rsidRDefault="00074DD2" w:rsidP="008F5322">
            <w:pPr>
              <w:spacing w:after="0" w:line="240" w:lineRule="auto"/>
              <w:rPr>
                <w:rFonts w:ascii="Times New Roman" w:eastAsia="Times New Roman" w:hAnsi="Times New Roman" w:cs="Times New Roman"/>
                <w:sz w:val="24"/>
                <w:szCs w:val="24"/>
                <w:lang w:eastAsia="ru-RU"/>
              </w:rPr>
            </w:pPr>
            <w:r w:rsidRPr="00AE0179">
              <w:rPr>
                <w:rFonts w:ascii="Times New Roman" w:eastAsia="Times New Roman" w:hAnsi="Times New Roman" w:cs="Times New Roman"/>
                <w:sz w:val="24"/>
                <w:szCs w:val="24"/>
                <w:lang w:eastAsia="ru-RU"/>
              </w:rPr>
              <w:t>Подтверждение</w:t>
            </w:r>
          </w:p>
        </w:tc>
      </w:tr>
      <w:tr w:rsidR="00074DD2" w:rsidRPr="00AE0179" w:rsidTr="008F5322">
        <w:trPr>
          <w:tblCellSpacing w:w="7" w:type="dxa"/>
        </w:trPr>
        <w:tc>
          <w:tcPr>
            <w:tcW w:w="0" w:type="auto"/>
            <w:tcBorders>
              <w:top w:val="nil"/>
              <w:left w:val="nil"/>
              <w:bottom w:val="nil"/>
              <w:right w:val="nil"/>
            </w:tcBorders>
            <w:shd w:val="clear" w:color="auto" w:fill="FFFFFF"/>
            <w:hideMark/>
          </w:tcPr>
          <w:p w:rsidR="00074DD2" w:rsidRPr="00AE0179" w:rsidRDefault="00074DD2" w:rsidP="008F5322">
            <w:pPr>
              <w:spacing w:after="0" w:line="240" w:lineRule="auto"/>
              <w:rPr>
                <w:rFonts w:ascii="Times New Roman" w:eastAsia="Times New Roman" w:hAnsi="Times New Roman" w:cs="Times New Roman"/>
                <w:sz w:val="24"/>
                <w:szCs w:val="24"/>
                <w:lang w:eastAsia="ru-RU"/>
              </w:rPr>
            </w:pPr>
            <w:r w:rsidRPr="00AE0179">
              <w:rPr>
                <w:rFonts w:ascii="Times New Roman" w:eastAsia="Times New Roman" w:hAnsi="Times New Roman" w:cs="Times New Roman"/>
                <w:sz w:val="24"/>
                <w:szCs w:val="24"/>
                <w:lang w:eastAsia="ru-RU"/>
              </w:rPr>
              <w:t>01</w:t>
            </w:r>
          </w:p>
        </w:tc>
        <w:tc>
          <w:tcPr>
            <w:tcW w:w="0" w:type="auto"/>
            <w:tcBorders>
              <w:top w:val="nil"/>
              <w:left w:val="nil"/>
              <w:bottom w:val="nil"/>
              <w:right w:val="nil"/>
            </w:tcBorders>
            <w:shd w:val="clear" w:color="auto" w:fill="FFFFFF"/>
            <w:hideMark/>
          </w:tcPr>
          <w:p w:rsidR="00074DD2" w:rsidRPr="00AE0179" w:rsidRDefault="00074DD2" w:rsidP="008F5322">
            <w:pPr>
              <w:spacing w:after="0" w:line="240" w:lineRule="auto"/>
              <w:rPr>
                <w:rFonts w:ascii="Times New Roman" w:eastAsia="Times New Roman" w:hAnsi="Times New Roman" w:cs="Times New Roman"/>
                <w:sz w:val="24"/>
                <w:szCs w:val="24"/>
                <w:lang w:eastAsia="ru-RU"/>
              </w:rPr>
            </w:pPr>
            <w:r w:rsidRPr="00AE0179">
              <w:rPr>
                <w:rFonts w:ascii="Times New Roman" w:eastAsia="Times New Roman" w:hAnsi="Times New Roman" w:cs="Times New Roman"/>
                <w:sz w:val="24"/>
                <w:szCs w:val="24"/>
                <w:lang w:eastAsia="ru-RU"/>
              </w:rPr>
              <w:t>Контроль</w:t>
            </w:r>
          </w:p>
        </w:tc>
        <w:tc>
          <w:tcPr>
            <w:tcW w:w="0" w:type="auto"/>
            <w:tcBorders>
              <w:top w:val="nil"/>
              <w:left w:val="nil"/>
              <w:bottom w:val="nil"/>
              <w:right w:val="nil"/>
            </w:tcBorders>
            <w:shd w:val="clear" w:color="auto" w:fill="FFFFFF"/>
            <w:hideMark/>
          </w:tcPr>
          <w:p w:rsidR="00074DD2" w:rsidRPr="00AE0179" w:rsidRDefault="00074DD2" w:rsidP="008F5322">
            <w:pPr>
              <w:spacing w:after="0" w:line="240" w:lineRule="auto"/>
              <w:rPr>
                <w:rFonts w:ascii="Times New Roman" w:eastAsia="Times New Roman" w:hAnsi="Times New Roman" w:cs="Times New Roman"/>
                <w:sz w:val="24"/>
                <w:szCs w:val="24"/>
                <w:lang w:eastAsia="ru-RU"/>
              </w:rPr>
            </w:pPr>
            <w:r w:rsidRPr="00AE0179">
              <w:rPr>
                <w:rFonts w:ascii="Times New Roman" w:eastAsia="Times New Roman" w:hAnsi="Times New Roman" w:cs="Times New Roman"/>
                <w:sz w:val="24"/>
                <w:szCs w:val="24"/>
                <w:lang w:eastAsia="ru-RU"/>
              </w:rPr>
              <w:t>1110</w:t>
            </w:r>
          </w:p>
        </w:tc>
        <w:tc>
          <w:tcPr>
            <w:tcW w:w="0" w:type="auto"/>
            <w:tcBorders>
              <w:top w:val="nil"/>
              <w:left w:val="nil"/>
              <w:bottom w:val="nil"/>
              <w:right w:val="nil"/>
            </w:tcBorders>
            <w:shd w:val="clear" w:color="auto" w:fill="FFFFFF"/>
            <w:hideMark/>
          </w:tcPr>
          <w:p w:rsidR="00074DD2" w:rsidRPr="00AE0179" w:rsidRDefault="00074DD2" w:rsidP="008F5322">
            <w:pPr>
              <w:spacing w:after="0" w:line="240" w:lineRule="auto"/>
              <w:rPr>
                <w:rFonts w:ascii="Times New Roman" w:eastAsia="Times New Roman" w:hAnsi="Times New Roman" w:cs="Times New Roman"/>
                <w:sz w:val="24"/>
                <w:szCs w:val="24"/>
                <w:lang w:eastAsia="ru-RU"/>
              </w:rPr>
            </w:pPr>
            <w:r w:rsidRPr="00AE0179">
              <w:rPr>
                <w:rFonts w:ascii="Times New Roman" w:eastAsia="Times New Roman" w:hAnsi="Times New Roman" w:cs="Times New Roman"/>
                <w:sz w:val="24"/>
                <w:szCs w:val="24"/>
                <w:lang w:eastAsia="ru-RU"/>
              </w:rPr>
              <w:t>Без состязания (СF)-конец</w:t>
            </w:r>
          </w:p>
        </w:tc>
      </w:tr>
      <w:tr w:rsidR="00074DD2" w:rsidRPr="00AE0179" w:rsidTr="008F5322">
        <w:trPr>
          <w:tblCellSpacing w:w="7" w:type="dxa"/>
        </w:trPr>
        <w:tc>
          <w:tcPr>
            <w:tcW w:w="0" w:type="auto"/>
            <w:tcBorders>
              <w:top w:val="nil"/>
              <w:left w:val="nil"/>
              <w:bottom w:val="nil"/>
              <w:right w:val="nil"/>
            </w:tcBorders>
            <w:shd w:val="clear" w:color="auto" w:fill="FFFFFF"/>
            <w:hideMark/>
          </w:tcPr>
          <w:p w:rsidR="00074DD2" w:rsidRPr="00AE0179" w:rsidRDefault="00074DD2" w:rsidP="008F5322">
            <w:pPr>
              <w:spacing w:after="0" w:line="240" w:lineRule="auto"/>
              <w:rPr>
                <w:rFonts w:ascii="Times New Roman" w:eastAsia="Times New Roman" w:hAnsi="Times New Roman" w:cs="Times New Roman"/>
                <w:sz w:val="24"/>
                <w:szCs w:val="24"/>
                <w:lang w:eastAsia="ru-RU"/>
              </w:rPr>
            </w:pPr>
            <w:r w:rsidRPr="00AE0179">
              <w:rPr>
                <w:rFonts w:ascii="Times New Roman" w:eastAsia="Times New Roman" w:hAnsi="Times New Roman" w:cs="Times New Roman"/>
                <w:sz w:val="24"/>
                <w:szCs w:val="24"/>
                <w:lang w:eastAsia="ru-RU"/>
              </w:rPr>
              <w:t>01</w:t>
            </w:r>
          </w:p>
        </w:tc>
        <w:tc>
          <w:tcPr>
            <w:tcW w:w="0" w:type="auto"/>
            <w:tcBorders>
              <w:top w:val="nil"/>
              <w:left w:val="nil"/>
              <w:bottom w:val="nil"/>
              <w:right w:val="nil"/>
            </w:tcBorders>
            <w:shd w:val="clear" w:color="auto" w:fill="FFFFFF"/>
            <w:hideMark/>
          </w:tcPr>
          <w:p w:rsidR="00074DD2" w:rsidRPr="00AE0179" w:rsidRDefault="00074DD2" w:rsidP="008F5322">
            <w:pPr>
              <w:spacing w:after="0" w:line="240" w:lineRule="auto"/>
              <w:rPr>
                <w:rFonts w:ascii="Times New Roman" w:eastAsia="Times New Roman" w:hAnsi="Times New Roman" w:cs="Times New Roman"/>
                <w:sz w:val="24"/>
                <w:szCs w:val="24"/>
                <w:lang w:eastAsia="ru-RU"/>
              </w:rPr>
            </w:pPr>
            <w:r w:rsidRPr="00AE0179">
              <w:rPr>
                <w:rFonts w:ascii="Times New Roman" w:eastAsia="Times New Roman" w:hAnsi="Times New Roman" w:cs="Times New Roman"/>
                <w:sz w:val="24"/>
                <w:szCs w:val="24"/>
                <w:lang w:eastAsia="ru-RU"/>
              </w:rPr>
              <w:t>Контроль</w:t>
            </w:r>
          </w:p>
        </w:tc>
        <w:tc>
          <w:tcPr>
            <w:tcW w:w="0" w:type="auto"/>
            <w:tcBorders>
              <w:top w:val="nil"/>
              <w:left w:val="nil"/>
              <w:bottom w:val="nil"/>
              <w:right w:val="nil"/>
            </w:tcBorders>
            <w:shd w:val="clear" w:color="auto" w:fill="FFFFFF"/>
            <w:hideMark/>
          </w:tcPr>
          <w:p w:rsidR="00074DD2" w:rsidRPr="00AE0179" w:rsidRDefault="00074DD2" w:rsidP="008F5322">
            <w:pPr>
              <w:spacing w:after="0" w:line="240" w:lineRule="auto"/>
              <w:rPr>
                <w:rFonts w:ascii="Times New Roman" w:eastAsia="Times New Roman" w:hAnsi="Times New Roman" w:cs="Times New Roman"/>
                <w:sz w:val="24"/>
                <w:szCs w:val="24"/>
                <w:lang w:eastAsia="ru-RU"/>
              </w:rPr>
            </w:pPr>
            <w:r w:rsidRPr="00AE0179">
              <w:rPr>
                <w:rFonts w:ascii="Times New Roman" w:eastAsia="Times New Roman" w:hAnsi="Times New Roman" w:cs="Times New Roman"/>
                <w:sz w:val="24"/>
                <w:szCs w:val="24"/>
                <w:lang w:eastAsia="ru-RU"/>
              </w:rPr>
              <w:t>1111</w:t>
            </w:r>
          </w:p>
        </w:tc>
        <w:tc>
          <w:tcPr>
            <w:tcW w:w="0" w:type="auto"/>
            <w:tcBorders>
              <w:top w:val="nil"/>
              <w:left w:val="nil"/>
              <w:bottom w:val="nil"/>
              <w:right w:val="nil"/>
            </w:tcBorders>
            <w:shd w:val="clear" w:color="auto" w:fill="FFFFFF"/>
            <w:hideMark/>
          </w:tcPr>
          <w:p w:rsidR="00074DD2" w:rsidRPr="00AE0179" w:rsidRDefault="00074DD2" w:rsidP="008F5322">
            <w:pPr>
              <w:spacing w:after="0" w:line="240" w:lineRule="auto"/>
              <w:rPr>
                <w:rFonts w:ascii="Times New Roman" w:eastAsia="Times New Roman" w:hAnsi="Times New Roman" w:cs="Times New Roman"/>
                <w:sz w:val="24"/>
                <w:szCs w:val="24"/>
                <w:lang w:eastAsia="ru-RU"/>
              </w:rPr>
            </w:pPr>
            <w:r w:rsidRPr="00AE0179">
              <w:rPr>
                <w:rFonts w:ascii="Times New Roman" w:eastAsia="Times New Roman" w:hAnsi="Times New Roman" w:cs="Times New Roman"/>
                <w:sz w:val="24"/>
                <w:szCs w:val="24"/>
                <w:lang w:eastAsia="ru-RU"/>
              </w:rPr>
              <w:t>CF-конец + CF-подтверждение</w:t>
            </w:r>
          </w:p>
        </w:tc>
      </w:tr>
      <w:tr w:rsidR="00074DD2" w:rsidRPr="00AE0179" w:rsidTr="008F5322">
        <w:trPr>
          <w:tblCellSpacing w:w="7" w:type="dxa"/>
        </w:trPr>
        <w:tc>
          <w:tcPr>
            <w:tcW w:w="0" w:type="auto"/>
            <w:tcBorders>
              <w:top w:val="nil"/>
              <w:left w:val="nil"/>
              <w:bottom w:val="nil"/>
              <w:right w:val="nil"/>
            </w:tcBorders>
            <w:shd w:val="clear" w:color="auto" w:fill="FFFFFF"/>
            <w:hideMark/>
          </w:tcPr>
          <w:p w:rsidR="00074DD2" w:rsidRPr="00AE0179" w:rsidRDefault="00074DD2" w:rsidP="008F5322">
            <w:pPr>
              <w:spacing w:after="0" w:line="240" w:lineRule="auto"/>
              <w:rPr>
                <w:rFonts w:ascii="Times New Roman" w:eastAsia="Times New Roman" w:hAnsi="Times New Roman" w:cs="Times New Roman"/>
                <w:sz w:val="24"/>
                <w:szCs w:val="24"/>
                <w:lang w:eastAsia="ru-RU"/>
              </w:rPr>
            </w:pPr>
            <w:r w:rsidRPr="00AE0179">
              <w:rPr>
                <w:rFonts w:ascii="Times New Roman" w:eastAsia="Times New Roman" w:hAnsi="Times New Roman" w:cs="Times New Roman"/>
                <w:sz w:val="24"/>
                <w:szCs w:val="24"/>
                <w:lang w:eastAsia="ru-RU"/>
              </w:rPr>
              <w:t>10</w:t>
            </w:r>
          </w:p>
        </w:tc>
        <w:tc>
          <w:tcPr>
            <w:tcW w:w="0" w:type="auto"/>
            <w:tcBorders>
              <w:top w:val="nil"/>
              <w:left w:val="nil"/>
              <w:bottom w:val="nil"/>
              <w:right w:val="nil"/>
            </w:tcBorders>
            <w:shd w:val="clear" w:color="auto" w:fill="FFFFFF"/>
            <w:hideMark/>
          </w:tcPr>
          <w:p w:rsidR="00074DD2" w:rsidRPr="00AE0179" w:rsidRDefault="00074DD2" w:rsidP="008F5322">
            <w:pPr>
              <w:spacing w:after="0" w:line="240" w:lineRule="auto"/>
              <w:rPr>
                <w:rFonts w:ascii="Times New Roman" w:eastAsia="Times New Roman" w:hAnsi="Times New Roman" w:cs="Times New Roman"/>
                <w:sz w:val="24"/>
                <w:szCs w:val="24"/>
                <w:lang w:eastAsia="ru-RU"/>
              </w:rPr>
            </w:pPr>
            <w:r w:rsidRPr="00AE0179">
              <w:rPr>
                <w:rFonts w:ascii="Times New Roman" w:eastAsia="Times New Roman" w:hAnsi="Times New Roman" w:cs="Times New Roman"/>
                <w:sz w:val="24"/>
                <w:szCs w:val="24"/>
                <w:lang w:eastAsia="ru-RU"/>
              </w:rPr>
              <w:t>Данные</w:t>
            </w:r>
          </w:p>
        </w:tc>
        <w:tc>
          <w:tcPr>
            <w:tcW w:w="0" w:type="auto"/>
            <w:tcBorders>
              <w:top w:val="nil"/>
              <w:left w:val="nil"/>
              <w:bottom w:val="nil"/>
              <w:right w:val="nil"/>
            </w:tcBorders>
            <w:shd w:val="clear" w:color="auto" w:fill="FFFFFF"/>
            <w:hideMark/>
          </w:tcPr>
          <w:p w:rsidR="00074DD2" w:rsidRPr="00AE0179" w:rsidRDefault="00074DD2" w:rsidP="008F5322">
            <w:pPr>
              <w:spacing w:after="0" w:line="240" w:lineRule="auto"/>
              <w:rPr>
                <w:rFonts w:ascii="Times New Roman" w:eastAsia="Times New Roman" w:hAnsi="Times New Roman" w:cs="Times New Roman"/>
                <w:sz w:val="24"/>
                <w:szCs w:val="24"/>
                <w:lang w:eastAsia="ru-RU"/>
              </w:rPr>
            </w:pPr>
            <w:r w:rsidRPr="00AE0179">
              <w:rPr>
                <w:rFonts w:ascii="Times New Roman" w:eastAsia="Times New Roman" w:hAnsi="Times New Roman" w:cs="Times New Roman"/>
                <w:sz w:val="24"/>
                <w:szCs w:val="24"/>
                <w:lang w:eastAsia="ru-RU"/>
              </w:rPr>
              <w:t>0000</w:t>
            </w:r>
          </w:p>
        </w:tc>
        <w:tc>
          <w:tcPr>
            <w:tcW w:w="0" w:type="auto"/>
            <w:tcBorders>
              <w:top w:val="nil"/>
              <w:left w:val="nil"/>
              <w:bottom w:val="nil"/>
              <w:right w:val="nil"/>
            </w:tcBorders>
            <w:shd w:val="clear" w:color="auto" w:fill="FFFFFF"/>
            <w:hideMark/>
          </w:tcPr>
          <w:p w:rsidR="00074DD2" w:rsidRPr="00AE0179" w:rsidRDefault="00074DD2" w:rsidP="008F5322">
            <w:pPr>
              <w:spacing w:after="0" w:line="240" w:lineRule="auto"/>
              <w:rPr>
                <w:rFonts w:ascii="Times New Roman" w:eastAsia="Times New Roman" w:hAnsi="Times New Roman" w:cs="Times New Roman"/>
                <w:sz w:val="24"/>
                <w:szCs w:val="24"/>
                <w:lang w:eastAsia="ru-RU"/>
              </w:rPr>
            </w:pPr>
            <w:r w:rsidRPr="00AE0179">
              <w:rPr>
                <w:rFonts w:ascii="Times New Roman" w:eastAsia="Times New Roman" w:hAnsi="Times New Roman" w:cs="Times New Roman"/>
                <w:sz w:val="24"/>
                <w:szCs w:val="24"/>
                <w:lang w:eastAsia="ru-RU"/>
              </w:rPr>
              <w:t>Данные</w:t>
            </w:r>
          </w:p>
        </w:tc>
      </w:tr>
      <w:tr w:rsidR="00074DD2" w:rsidRPr="00AE0179" w:rsidTr="008F5322">
        <w:trPr>
          <w:tblCellSpacing w:w="7" w:type="dxa"/>
        </w:trPr>
        <w:tc>
          <w:tcPr>
            <w:tcW w:w="0" w:type="auto"/>
            <w:tcBorders>
              <w:top w:val="nil"/>
              <w:left w:val="nil"/>
              <w:bottom w:val="nil"/>
              <w:right w:val="nil"/>
            </w:tcBorders>
            <w:shd w:val="clear" w:color="auto" w:fill="FFFFFF"/>
            <w:hideMark/>
          </w:tcPr>
          <w:p w:rsidR="00074DD2" w:rsidRPr="00AE0179" w:rsidRDefault="00074DD2" w:rsidP="008F5322">
            <w:pPr>
              <w:spacing w:after="0" w:line="240" w:lineRule="auto"/>
              <w:rPr>
                <w:rFonts w:ascii="Times New Roman" w:eastAsia="Times New Roman" w:hAnsi="Times New Roman" w:cs="Times New Roman"/>
                <w:sz w:val="24"/>
                <w:szCs w:val="24"/>
                <w:lang w:eastAsia="ru-RU"/>
              </w:rPr>
            </w:pPr>
            <w:r w:rsidRPr="00AE0179">
              <w:rPr>
                <w:rFonts w:ascii="Times New Roman" w:eastAsia="Times New Roman" w:hAnsi="Times New Roman" w:cs="Times New Roman"/>
                <w:sz w:val="24"/>
                <w:szCs w:val="24"/>
                <w:lang w:eastAsia="ru-RU"/>
              </w:rPr>
              <w:t>10</w:t>
            </w:r>
          </w:p>
        </w:tc>
        <w:tc>
          <w:tcPr>
            <w:tcW w:w="0" w:type="auto"/>
            <w:tcBorders>
              <w:top w:val="nil"/>
              <w:left w:val="nil"/>
              <w:bottom w:val="nil"/>
              <w:right w:val="nil"/>
            </w:tcBorders>
            <w:shd w:val="clear" w:color="auto" w:fill="FFFFFF"/>
            <w:hideMark/>
          </w:tcPr>
          <w:p w:rsidR="00074DD2" w:rsidRPr="00AE0179" w:rsidRDefault="00074DD2" w:rsidP="008F5322">
            <w:pPr>
              <w:spacing w:after="0" w:line="240" w:lineRule="auto"/>
              <w:rPr>
                <w:rFonts w:ascii="Times New Roman" w:eastAsia="Times New Roman" w:hAnsi="Times New Roman" w:cs="Times New Roman"/>
                <w:sz w:val="24"/>
                <w:szCs w:val="24"/>
                <w:lang w:eastAsia="ru-RU"/>
              </w:rPr>
            </w:pPr>
            <w:r w:rsidRPr="00AE0179">
              <w:rPr>
                <w:rFonts w:ascii="Times New Roman" w:eastAsia="Times New Roman" w:hAnsi="Times New Roman" w:cs="Times New Roman"/>
                <w:sz w:val="24"/>
                <w:szCs w:val="24"/>
                <w:lang w:eastAsia="ru-RU"/>
              </w:rPr>
              <w:t>Данные</w:t>
            </w:r>
          </w:p>
        </w:tc>
        <w:tc>
          <w:tcPr>
            <w:tcW w:w="0" w:type="auto"/>
            <w:tcBorders>
              <w:top w:val="nil"/>
              <w:left w:val="nil"/>
              <w:bottom w:val="nil"/>
              <w:right w:val="nil"/>
            </w:tcBorders>
            <w:shd w:val="clear" w:color="auto" w:fill="FFFFFF"/>
            <w:hideMark/>
          </w:tcPr>
          <w:p w:rsidR="00074DD2" w:rsidRPr="00AE0179" w:rsidRDefault="00074DD2" w:rsidP="008F5322">
            <w:pPr>
              <w:spacing w:after="0" w:line="240" w:lineRule="auto"/>
              <w:rPr>
                <w:rFonts w:ascii="Times New Roman" w:eastAsia="Times New Roman" w:hAnsi="Times New Roman" w:cs="Times New Roman"/>
                <w:sz w:val="24"/>
                <w:szCs w:val="24"/>
                <w:lang w:eastAsia="ru-RU"/>
              </w:rPr>
            </w:pPr>
            <w:r w:rsidRPr="00AE0179">
              <w:rPr>
                <w:rFonts w:ascii="Times New Roman" w:eastAsia="Times New Roman" w:hAnsi="Times New Roman" w:cs="Times New Roman"/>
                <w:sz w:val="24"/>
                <w:szCs w:val="24"/>
                <w:lang w:eastAsia="ru-RU"/>
              </w:rPr>
              <w:t>0001</w:t>
            </w:r>
          </w:p>
        </w:tc>
        <w:tc>
          <w:tcPr>
            <w:tcW w:w="0" w:type="auto"/>
            <w:tcBorders>
              <w:top w:val="nil"/>
              <w:left w:val="nil"/>
              <w:bottom w:val="nil"/>
              <w:right w:val="nil"/>
            </w:tcBorders>
            <w:shd w:val="clear" w:color="auto" w:fill="FFFFFF"/>
            <w:hideMark/>
          </w:tcPr>
          <w:p w:rsidR="00074DD2" w:rsidRPr="00AE0179" w:rsidRDefault="00074DD2" w:rsidP="008F5322">
            <w:pPr>
              <w:spacing w:after="0" w:line="240" w:lineRule="auto"/>
              <w:rPr>
                <w:rFonts w:ascii="Times New Roman" w:eastAsia="Times New Roman" w:hAnsi="Times New Roman" w:cs="Times New Roman"/>
                <w:sz w:val="24"/>
                <w:szCs w:val="24"/>
                <w:lang w:eastAsia="ru-RU"/>
              </w:rPr>
            </w:pPr>
            <w:r w:rsidRPr="00AE0179">
              <w:rPr>
                <w:rFonts w:ascii="Times New Roman" w:eastAsia="Times New Roman" w:hAnsi="Times New Roman" w:cs="Times New Roman"/>
                <w:sz w:val="24"/>
                <w:szCs w:val="24"/>
                <w:lang w:eastAsia="ru-RU"/>
              </w:rPr>
              <w:t>Данные + CF-подтверждение</w:t>
            </w:r>
          </w:p>
        </w:tc>
      </w:tr>
      <w:tr w:rsidR="00074DD2" w:rsidRPr="00AE0179" w:rsidTr="008F5322">
        <w:trPr>
          <w:tblCellSpacing w:w="7" w:type="dxa"/>
        </w:trPr>
        <w:tc>
          <w:tcPr>
            <w:tcW w:w="0" w:type="auto"/>
            <w:tcBorders>
              <w:top w:val="nil"/>
              <w:left w:val="nil"/>
              <w:bottom w:val="nil"/>
              <w:right w:val="nil"/>
            </w:tcBorders>
            <w:shd w:val="clear" w:color="auto" w:fill="FFFFFF"/>
            <w:hideMark/>
          </w:tcPr>
          <w:p w:rsidR="00074DD2" w:rsidRPr="00AE0179" w:rsidRDefault="00074DD2" w:rsidP="008F5322">
            <w:pPr>
              <w:spacing w:after="0" w:line="240" w:lineRule="auto"/>
              <w:rPr>
                <w:rFonts w:ascii="Times New Roman" w:eastAsia="Times New Roman" w:hAnsi="Times New Roman" w:cs="Times New Roman"/>
                <w:sz w:val="24"/>
                <w:szCs w:val="24"/>
                <w:lang w:eastAsia="ru-RU"/>
              </w:rPr>
            </w:pPr>
            <w:r w:rsidRPr="00AE0179">
              <w:rPr>
                <w:rFonts w:ascii="Times New Roman" w:eastAsia="Times New Roman" w:hAnsi="Times New Roman" w:cs="Times New Roman"/>
                <w:sz w:val="24"/>
                <w:szCs w:val="24"/>
                <w:lang w:eastAsia="ru-RU"/>
              </w:rPr>
              <w:t>10</w:t>
            </w:r>
          </w:p>
        </w:tc>
        <w:tc>
          <w:tcPr>
            <w:tcW w:w="0" w:type="auto"/>
            <w:tcBorders>
              <w:top w:val="nil"/>
              <w:left w:val="nil"/>
              <w:bottom w:val="nil"/>
              <w:right w:val="nil"/>
            </w:tcBorders>
            <w:shd w:val="clear" w:color="auto" w:fill="FFFFFF"/>
            <w:hideMark/>
          </w:tcPr>
          <w:p w:rsidR="00074DD2" w:rsidRPr="00AE0179" w:rsidRDefault="00074DD2" w:rsidP="008F5322">
            <w:pPr>
              <w:spacing w:after="0" w:line="240" w:lineRule="auto"/>
              <w:rPr>
                <w:rFonts w:ascii="Times New Roman" w:eastAsia="Times New Roman" w:hAnsi="Times New Roman" w:cs="Times New Roman"/>
                <w:sz w:val="24"/>
                <w:szCs w:val="24"/>
                <w:lang w:eastAsia="ru-RU"/>
              </w:rPr>
            </w:pPr>
            <w:r w:rsidRPr="00AE0179">
              <w:rPr>
                <w:rFonts w:ascii="Times New Roman" w:eastAsia="Times New Roman" w:hAnsi="Times New Roman" w:cs="Times New Roman"/>
                <w:sz w:val="24"/>
                <w:szCs w:val="24"/>
                <w:lang w:eastAsia="ru-RU"/>
              </w:rPr>
              <w:t>Данные</w:t>
            </w:r>
          </w:p>
        </w:tc>
        <w:tc>
          <w:tcPr>
            <w:tcW w:w="0" w:type="auto"/>
            <w:tcBorders>
              <w:top w:val="nil"/>
              <w:left w:val="nil"/>
              <w:bottom w:val="nil"/>
              <w:right w:val="nil"/>
            </w:tcBorders>
            <w:shd w:val="clear" w:color="auto" w:fill="FFFFFF"/>
            <w:hideMark/>
          </w:tcPr>
          <w:p w:rsidR="00074DD2" w:rsidRPr="00AE0179" w:rsidRDefault="00074DD2" w:rsidP="008F5322">
            <w:pPr>
              <w:spacing w:after="0" w:line="240" w:lineRule="auto"/>
              <w:rPr>
                <w:rFonts w:ascii="Times New Roman" w:eastAsia="Times New Roman" w:hAnsi="Times New Roman" w:cs="Times New Roman"/>
                <w:sz w:val="24"/>
                <w:szCs w:val="24"/>
                <w:lang w:eastAsia="ru-RU"/>
              </w:rPr>
            </w:pPr>
            <w:r w:rsidRPr="00AE0179">
              <w:rPr>
                <w:rFonts w:ascii="Times New Roman" w:eastAsia="Times New Roman" w:hAnsi="Times New Roman" w:cs="Times New Roman"/>
                <w:sz w:val="24"/>
                <w:szCs w:val="24"/>
                <w:lang w:eastAsia="ru-RU"/>
              </w:rPr>
              <w:t>0010</w:t>
            </w:r>
          </w:p>
        </w:tc>
        <w:tc>
          <w:tcPr>
            <w:tcW w:w="0" w:type="auto"/>
            <w:tcBorders>
              <w:top w:val="nil"/>
              <w:left w:val="nil"/>
              <w:bottom w:val="nil"/>
              <w:right w:val="nil"/>
            </w:tcBorders>
            <w:shd w:val="clear" w:color="auto" w:fill="FFFFFF"/>
            <w:hideMark/>
          </w:tcPr>
          <w:p w:rsidR="00074DD2" w:rsidRPr="00AE0179" w:rsidRDefault="00074DD2" w:rsidP="008F5322">
            <w:pPr>
              <w:spacing w:after="0" w:line="240" w:lineRule="auto"/>
              <w:rPr>
                <w:rFonts w:ascii="Times New Roman" w:eastAsia="Times New Roman" w:hAnsi="Times New Roman" w:cs="Times New Roman"/>
                <w:sz w:val="24"/>
                <w:szCs w:val="24"/>
                <w:lang w:eastAsia="ru-RU"/>
              </w:rPr>
            </w:pPr>
            <w:r w:rsidRPr="00AE0179">
              <w:rPr>
                <w:rFonts w:ascii="Times New Roman" w:eastAsia="Times New Roman" w:hAnsi="Times New Roman" w:cs="Times New Roman"/>
                <w:sz w:val="24"/>
                <w:szCs w:val="24"/>
                <w:lang w:eastAsia="ru-RU"/>
              </w:rPr>
              <w:t>Данные + CF-oпpoc</w:t>
            </w:r>
          </w:p>
        </w:tc>
      </w:tr>
      <w:tr w:rsidR="00074DD2" w:rsidRPr="00AE0179" w:rsidTr="008F5322">
        <w:trPr>
          <w:tblCellSpacing w:w="7" w:type="dxa"/>
        </w:trPr>
        <w:tc>
          <w:tcPr>
            <w:tcW w:w="0" w:type="auto"/>
            <w:tcBorders>
              <w:top w:val="nil"/>
              <w:left w:val="nil"/>
              <w:bottom w:val="nil"/>
              <w:right w:val="nil"/>
            </w:tcBorders>
            <w:shd w:val="clear" w:color="auto" w:fill="FFFFFF"/>
            <w:hideMark/>
          </w:tcPr>
          <w:p w:rsidR="00074DD2" w:rsidRPr="00AE0179" w:rsidRDefault="00074DD2" w:rsidP="008F5322">
            <w:pPr>
              <w:spacing w:after="0" w:line="240" w:lineRule="auto"/>
              <w:rPr>
                <w:rFonts w:ascii="Times New Roman" w:eastAsia="Times New Roman" w:hAnsi="Times New Roman" w:cs="Times New Roman"/>
                <w:sz w:val="24"/>
                <w:szCs w:val="24"/>
                <w:lang w:eastAsia="ru-RU"/>
              </w:rPr>
            </w:pPr>
            <w:r w:rsidRPr="00AE0179">
              <w:rPr>
                <w:rFonts w:ascii="Times New Roman" w:eastAsia="Times New Roman" w:hAnsi="Times New Roman" w:cs="Times New Roman"/>
                <w:sz w:val="24"/>
                <w:szCs w:val="24"/>
                <w:lang w:eastAsia="ru-RU"/>
              </w:rPr>
              <w:t>10</w:t>
            </w:r>
          </w:p>
        </w:tc>
        <w:tc>
          <w:tcPr>
            <w:tcW w:w="0" w:type="auto"/>
            <w:tcBorders>
              <w:top w:val="nil"/>
              <w:left w:val="nil"/>
              <w:bottom w:val="nil"/>
              <w:right w:val="nil"/>
            </w:tcBorders>
            <w:shd w:val="clear" w:color="auto" w:fill="FFFFFF"/>
            <w:hideMark/>
          </w:tcPr>
          <w:p w:rsidR="00074DD2" w:rsidRPr="00AE0179" w:rsidRDefault="00074DD2" w:rsidP="008F5322">
            <w:pPr>
              <w:spacing w:after="0" w:line="240" w:lineRule="auto"/>
              <w:rPr>
                <w:rFonts w:ascii="Times New Roman" w:eastAsia="Times New Roman" w:hAnsi="Times New Roman" w:cs="Times New Roman"/>
                <w:sz w:val="24"/>
                <w:szCs w:val="24"/>
                <w:lang w:eastAsia="ru-RU"/>
              </w:rPr>
            </w:pPr>
            <w:r w:rsidRPr="00AE0179">
              <w:rPr>
                <w:rFonts w:ascii="Times New Roman" w:eastAsia="Times New Roman" w:hAnsi="Times New Roman" w:cs="Times New Roman"/>
                <w:sz w:val="24"/>
                <w:szCs w:val="24"/>
                <w:lang w:eastAsia="ru-RU"/>
              </w:rPr>
              <w:t>Данные</w:t>
            </w:r>
          </w:p>
        </w:tc>
        <w:tc>
          <w:tcPr>
            <w:tcW w:w="0" w:type="auto"/>
            <w:tcBorders>
              <w:top w:val="nil"/>
              <w:left w:val="nil"/>
              <w:bottom w:val="nil"/>
              <w:right w:val="nil"/>
            </w:tcBorders>
            <w:shd w:val="clear" w:color="auto" w:fill="FFFFFF"/>
            <w:hideMark/>
          </w:tcPr>
          <w:p w:rsidR="00074DD2" w:rsidRPr="00AE0179" w:rsidRDefault="00074DD2" w:rsidP="008F5322">
            <w:pPr>
              <w:spacing w:after="0" w:line="240" w:lineRule="auto"/>
              <w:rPr>
                <w:rFonts w:ascii="Times New Roman" w:eastAsia="Times New Roman" w:hAnsi="Times New Roman" w:cs="Times New Roman"/>
                <w:sz w:val="24"/>
                <w:szCs w:val="24"/>
                <w:lang w:eastAsia="ru-RU"/>
              </w:rPr>
            </w:pPr>
            <w:r w:rsidRPr="00AE0179">
              <w:rPr>
                <w:rFonts w:ascii="Times New Roman" w:eastAsia="Times New Roman" w:hAnsi="Times New Roman" w:cs="Times New Roman"/>
                <w:sz w:val="24"/>
                <w:szCs w:val="24"/>
                <w:lang w:eastAsia="ru-RU"/>
              </w:rPr>
              <w:t>0011</w:t>
            </w:r>
          </w:p>
        </w:tc>
        <w:tc>
          <w:tcPr>
            <w:tcW w:w="0" w:type="auto"/>
            <w:tcBorders>
              <w:top w:val="nil"/>
              <w:left w:val="nil"/>
              <w:bottom w:val="nil"/>
              <w:right w:val="nil"/>
            </w:tcBorders>
            <w:shd w:val="clear" w:color="auto" w:fill="FFFFFF"/>
            <w:hideMark/>
          </w:tcPr>
          <w:p w:rsidR="00074DD2" w:rsidRPr="00AE0179" w:rsidRDefault="00074DD2" w:rsidP="008F5322">
            <w:pPr>
              <w:spacing w:after="0" w:line="240" w:lineRule="auto"/>
              <w:rPr>
                <w:rFonts w:ascii="Times New Roman" w:eastAsia="Times New Roman" w:hAnsi="Times New Roman" w:cs="Times New Roman"/>
                <w:sz w:val="24"/>
                <w:szCs w:val="24"/>
                <w:lang w:eastAsia="ru-RU"/>
              </w:rPr>
            </w:pPr>
            <w:r w:rsidRPr="00AE0179">
              <w:rPr>
                <w:rFonts w:ascii="Times New Roman" w:eastAsia="Times New Roman" w:hAnsi="Times New Roman" w:cs="Times New Roman"/>
                <w:sz w:val="24"/>
                <w:szCs w:val="24"/>
                <w:lang w:eastAsia="ru-RU"/>
              </w:rPr>
              <w:t>Данные + CF-подтверждение + CF-опрос</w:t>
            </w:r>
          </w:p>
        </w:tc>
      </w:tr>
      <w:tr w:rsidR="00074DD2" w:rsidRPr="00AE0179" w:rsidTr="008F5322">
        <w:trPr>
          <w:tblCellSpacing w:w="7" w:type="dxa"/>
        </w:trPr>
        <w:tc>
          <w:tcPr>
            <w:tcW w:w="0" w:type="auto"/>
            <w:tcBorders>
              <w:top w:val="nil"/>
              <w:left w:val="nil"/>
              <w:bottom w:val="nil"/>
              <w:right w:val="nil"/>
            </w:tcBorders>
            <w:shd w:val="clear" w:color="auto" w:fill="FFFFFF"/>
            <w:hideMark/>
          </w:tcPr>
          <w:p w:rsidR="00074DD2" w:rsidRPr="00AE0179" w:rsidRDefault="00074DD2" w:rsidP="008F5322">
            <w:pPr>
              <w:spacing w:after="0" w:line="240" w:lineRule="auto"/>
              <w:rPr>
                <w:rFonts w:ascii="Times New Roman" w:eastAsia="Times New Roman" w:hAnsi="Times New Roman" w:cs="Times New Roman"/>
                <w:sz w:val="24"/>
                <w:szCs w:val="24"/>
                <w:lang w:eastAsia="ru-RU"/>
              </w:rPr>
            </w:pPr>
            <w:r w:rsidRPr="00AE0179">
              <w:rPr>
                <w:rFonts w:ascii="Times New Roman" w:eastAsia="Times New Roman" w:hAnsi="Times New Roman" w:cs="Times New Roman"/>
                <w:sz w:val="24"/>
                <w:szCs w:val="24"/>
                <w:lang w:eastAsia="ru-RU"/>
              </w:rPr>
              <w:t>10</w:t>
            </w:r>
          </w:p>
        </w:tc>
        <w:tc>
          <w:tcPr>
            <w:tcW w:w="0" w:type="auto"/>
            <w:tcBorders>
              <w:top w:val="nil"/>
              <w:left w:val="nil"/>
              <w:bottom w:val="nil"/>
              <w:right w:val="nil"/>
            </w:tcBorders>
            <w:shd w:val="clear" w:color="auto" w:fill="FFFFFF"/>
            <w:hideMark/>
          </w:tcPr>
          <w:p w:rsidR="00074DD2" w:rsidRPr="00AE0179" w:rsidRDefault="00074DD2" w:rsidP="008F5322">
            <w:pPr>
              <w:spacing w:after="0" w:line="240" w:lineRule="auto"/>
              <w:rPr>
                <w:rFonts w:ascii="Times New Roman" w:eastAsia="Times New Roman" w:hAnsi="Times New Roman" w:cs="Times New Roman"/>
                <w:sz w:val="24"/>
                <w:szCs w:val="24"/>
                <w:lang w:eastAsia="ru-RU"/>
              </w:rPr>
            </w:pPr>
            <w:r w:rsidRPr="00AE0179">
              <w:rPr>
                <w:rFonts w:ascii="Times New Roman" w:eastAsia="Times New Roman" w:hAnsi="Times New Roman" w:cs="Times New Roman"/>
                <w:sz w:val="24"/>
                <w:szCs w:val="24"/>
                <w:lang w:eastAsia="ru-RU"/>
              </w:rPr>
              <w:t>Данные</w:t>
            </w:r>
          </w:p>
        </w:tc>
        <w:tc>
          <w:tcPr>
            <w:tcW w:w="0" w:type="auto"/>
            <w:tcBorders>
              <w:top w:val="nil"/>
              <w:left w:val="nil"/>
              <w:bottom w:val="nil"/>
              <w:right w:val="nil"/>
            </w:tcBorders>
            <w:shd w:val="clear" w:color="auto" w:fill="FFFFFF"/>
            <w:hideMark/>
          </w:tcPr>
          <w:p w:rsidR="00074DD2" w:rsidRPr="00AE0179" w:rsidRDefault="00074DD2" w:rsidP="008F5322">
            <w:pPr>
              <w:spacing w:after="0" w:line="240" w:lineRule="auto"/>
              <w:rPr>
                <w:rFonts w:ascii="Times New Roman" w:eastAsia="Times New Roman" w:hAnsi="Times New Roman" w:cs="Times New Roman"/>
                <w:sz w:val="24"/>
                <w:szCs w:val="24"/>
                <w:lang w:eastAsia="ru-RU"/>
              </w:rPr>
            </w:pPr>
            <w:r w:rsidRPr="00AE0179">
              <w:rPr>
                <w:rFonts w:ascii="Times New Roman" w:eastAsia="Times New Roman" w:hAnsi="Times New Roman" w:cs="Times New Roman"/>
                <w:sz w:val="24"/>
                <w:szCs w:val="24"/>
                <w:lang w:eastAsia="ru-RU"/>
              </w:rPr>
              <w:t>0100</w:t>
            </w:r>
          </w:p>
        </w:tc>
        <w:tc>
          <w:tcPr>
            <w:tcW w:w="0" w:type="auto"/>
            <w:tcBorders>
              <w:top w:val="nil"/>
              <w:left w:val="nil"/>
              <w:bottom w:val="nil"/>
              <w:right w:val="nil"/>
            </w:tcBorders>
            <w:shd w:val="clear" w:color="auto" w:fill="FFFFFF"/>
            <w:hideMark/>
          </w:tcPr>
          <w:p w:rsidR="00074DD2" w:rsidRPr="00AE0179" w:rsidRDefault="00074DD2" w:rsidP="008F5322">
            <w:pPr>
              <w:spacing w:after="0" w:line="240" w:lineRule="auto"/>
              <w:rPr>
                <w:rFonts w:ascii="Times New Roman" w:eastAsia="Times New Roman" w:hAnsi="Times New Roman" w:cs="Times New Roman"/>
                <w:sz w:val="24"/>
                <w:szCs w:val="24"/>
                <w:lang w:eastAsia="ru-RU"/>
              </w:rPr>
            </w:pPr>
            <w:r w:rsidRPr="00AE0179">
              <w:rPr>
                <w:rFonts w:ascii="Times New Roman" w:eastAsia="Times New Roman" w:hAnsi="Times New Roman" w:cs="Times New Roman"/>
                <w:sz w:val="24"/>
                <w:szCs w:val="24"/>
                <w:lang w:eastAsia="ru-RU"/>
              </w:rPr>
              <w:t>Нулевая функция (без данных)</w:t>
            </w:r>
          </w:p>
        </w:tc>
      </w:tr>
      <w:tr w:rsidR="00074DD2" w:rsidRPr="00AE0179" w:rsidTr="008F5322">
        <w:trPr>
          <w:tblCellSpacing w:w="7" w:type="dxa"/>
        </w:trPr>
        <w:tc>
          <w:tcPr>
            <w:tcW w:w="0" w:type="auto"/>
            <w:tcBorders>
              <w:top w:val="nil"/>
              <w:left w:val="nil"/>
              <w:bottom w:val="nil"/>
              <w:right w:val="nil"/>
            </w:tcBorders>
            <w:shd w:val="clear" w:color="auto" w:fill="FFFFFF"/>
            <w:hideMark/>
          </w:tcPr>
          <w:p w:rsidR="00074DD2" w:rsidRPr="00AE0179" w:rsidRDefault="00074DD2" w:rsidP="008F5322">
            <w:pPr>
              <w:spacing w:after="0" w:line="240" w:lineRule="auto"/>
              <w:rPr>
                <w:rFonts w:ascii="Times New Roman" w:eastAsia="Times New Roman" w:hAnsi="Times New Roman" w:cs="Times New Roman"/>
                <w:sz w:val="24"/>
                <w:szCs w:val="24"/>
                <w:lang w:eastAsia="ru-RU"/>
              </w:rPr>
            </w:pPr>
            <w:r w:rsidRPr="00AE0179">
              <w:rPr>
                <w:rFonts w:ascii="Times New Roman" w:eastAsia="Times New Roman" w:hAnsi="Times New Roman" w:cs="Times New Roman"/>
                <w:sz w:val="24"/>
                <w:szCs w:val="24"/>
                <w:lang w:eastAsia="ru-RU"/>
              </w:rPr>
              <w:t>10</w:t>
            </w:r>
          </w:p>
        </w:tc>
        <w:tc>
          <w:tcPr>
            <w:tcW w:w="0" w:type="auto"/>
            <w:tcBorders>
              <w:top w:val="nil"/>
              <w:left w:val="nil"/>
              <w:bottom w:val="nil"/>
              <w:right w:val="nil"/>
            </w:tcBorders>
            <w:shd w:val="clear" w:color="auto" w:fill="FFFFFF"/>
            <w:hideMark/>
          </w:tcPr>
          <w:p w:rsidR="00074DD2" w:rsidRPr="00AE0179" w:rsidRDefault="00074DD2" w:rsidP="008F5322">
            <w:pPr>
              <w:spacing w:after="0" w:line="240" w:lineRule="auto"/>
              <w:rPr>
                <w:rFonts w:ascii="Times New Roman" w:eastAsia="Times New Roman" w:hAnsi="Times New Roman" w:cs="Times New Roman"/>
                <w:sz w:val="24"/>
                <w:szCs w:val="24"/>
                <w:lang w:eastAsia="ru-RU"/>
              </w:rPr>
            </w:pPr>
            <w:r w:rsidRPr="00AE0179">
              <w:rPr>
                <w:rFonts w:ascii="Times New Roman" w:eastAsia="Times New Roman" w:hAnsi="Times New Roman" w:cs="Times New Roman"/>
                <w:sz w:val="24"/>
                <w:szCs w:val="24"/>
                <w:lang w:eastAsia="ru-RU"/>
              </w:rPr>
              <w:t>Данные</w:t>
            </w:r>
          </w:p>
        </w:tc>
        <w:tc>
          <w:tcPr>
            <w:tcW w:w="0" w:type="auto"/>
            <w:tcBorders>
              <w:top w:val="nil"/>
              <w:left w:val="nil"/>
              <w:bottom w:val="nil"/>
              <w:right w:val="nil"/>
            </w:tcBorders>
            <w:shd w:val="clear" w:color="auto" w:fill="FFFFFF"/>
            <w:hideMark/>
          </w:tcPr>
          <w:p w:rsidR="00074DD2" w:rsidRPr="00AE0179" w:rsidRDefault="00074DD2" w:rsidP="008F5322">
            <w:pPr>
              <w:spacing w:after="0" w:line="240" w:lineRule="auto"/>
              <w:rPr>
                <w:rFonts w:ascii="Times New Roman" w:eastAsia="Times New Roman" w:hAnsi="Times New Roman" w:cs="Times New Roman"/>
                <w:sz w:val="24"/>
                <w:szCs w:val="24"/>
                <w:lang w:eastAsia="ru-RU"/>
              </w:rPr>
            </w:pPr>
            <w:r w:rsidRPr="00AE0179">
              <w:rPr>
                <w:rFonts w:ascii="Times New Roman" w:eastAsia="Times New Roman" w:hAnsi="Times New Roman" w:cs="Times New Roman"/>
                <w:sz w:val="24"/>
                <w:szCs w:val="24"/>
                <w:lang w:eastAsia="ru-RU"/>
              </w:rPr>
              <w:t>0101</w:t>
            </w:r>
          </w:p>
        </w:tc>
        <w:tc>
          <w:tcPr>
            <w:tcW w:w="0" w:type="auto"/>
            <w:tcBorders>
              <w:top w:val="nil"/>
              <w:left w:val="nil"/>
              <w:bottom w:val="nil"/>
              <w:right w:val="nil"/>
            </w:tcBorders>
            <w:shd w:val="clear" w:color="auto" w:fill="FFFFFF"/>
            <w:hideMark/>
          </w:tcPr>
          <w:p w:rsidR="00074DD2" w:rsidRPr="00AE0179" w:rsidRDefault="00074DD2" w:rsidP="008F5322">
            <w:pPr>
              <w:spacing w:after="0" w:line="240" w:lineRule="auto"/>
              <w:rPr>
                <w:rFonts w:ascii="Times New Roman" w:eastAsia="Times New Roman" w:hAnsi="Times New Roman" w:cs="Times New Roman"/>
                <w:sz w:val="24"/>
                <w:szCs w:val="24"/>
                <w:lang w:eastAsia="ru-RU"/>
              </w:rPr>
            </w:pPr>
            <w:r w:rsidRPr="00AE0179">
              <w:rPr>
                <w:rFonts w:ascii="Times New Roman" w:eastAsia="Times New Roman" w:hAnsi="Times New Roman" w:cs="Times New Roman"/>
                <w:sz w:val="24"/>
                <w:szCs w:val="24"/>
                <w:lang w:eastAsia="ru-RU"/>
              </w:rPr>
              <w:t>Данные + CF-подтверждение</w:t>
            </w:r>
          </w:p>
        </w:tc>
      </w:tr>
      <w:tr w:rsidR="00074DD2" w:rsidRPr="00AE0179" w:rsidTr="008F5322">
        <w:trPr>
          <w:tblCellSpacing w:w="7" w:type="dxa"/>
        </w:trPr>
        <w:tc>
          <w:tcPr>
            <w:tcW w:w="0" w:type="auto"/>
            <w:tcBorders>
              <w:top w:val="nil"/>
              <w:left w:val="nil"/>
              <w:bottom w:val="nil"/>
              <w:right w:val="nil"/>
            </w:tcBorders>
            <w:shd w:val="clear" w:color="auto" w:fill="FFFFFF"/>
            <w:hideMark/>
          </w:tcPr>
          <w:p w:rsidR="00074DD2" w:rsidRPr="00AE0179" w:rsidRDefault="00074DD2" w:rsidP="008F5322">
            <w:pPr>
              <w:spacing w:after="0" w:line="240" w:lineRule="auto"/>
              <w:rPr>
                <w:rFonts w:ascii="Times New Roman" w:eastAsia="Times New Roman" w:hAnsi="Times New Roman" w:cs="Times New Roman"/>
                <w:sz w:val="24"/>
                <w:szCs w:val="24"/>
                <w:lang w:eastAsia="ru-RU"/>
              </w:rPr>
            </w:pPr>
            <w:r w:rsidRPr="00AE0179">
              <w:rPr>
                <w:rFonts w:ascii="Times New Roman" w:eastAsia="Times New Roman" w:hAnsi="Times New Roman" w:cs="Times New Roman"/>
                <w:sz w:val="24"/>
                <w:szCs w:val="24"/>
                <w:lang w:eastAsia="ru-RU"/>
              </w:rPr>
              <w:t>10</w:t>
            </w:r>
          </w:p>
        </w:tc>
        <w:tc>
          <w:tcPr>
            <w:tcW w:w="0" w:type="auto"/>
            <w:tcBorders>
              <w:top w:val="nil"/>
              <w:left w:val="nil"/>
              <w:bottom w:val="nil"/>
              <w:right w:val="nil"/>
            </w:tcBorders>
            <w:shd w:val="clear" w:color="auto" w:fill="FFFFFF"/>
            <w:hideMark/>
          </w:tcPr>
          <w:p w:rsidR="00074DD2" w:rsidRPr="00AE0179" w:rsidRDefault="00074DD2" w:rsidP="008F5322">
            <w:pPr>
              <w:spacing w:after="0" w:line="240" w:lineRule="auto"/>
              <w:rPr>
                <w:rFonts w:ascii="Times New Roman" w:eastAsia="Times New Roman" w:hAnsi="Times New Roman" w:cs="Times New Roman"/>
                <w:sz w:val="24"/>
                <w:szCs w:val="24"/>
                <w:lang w:eastAsia="ru-RU"/>
              </w:rPr>
            </w:pPr>
            <w:r w:rsidRPr="00AE0179">
              <w:rPr>
                <w:rFonts w:ascii="Times New Roman" w:eastAsia="Times New Roman" w:hAnsi="Times New Roman" w:cs="Times New Roman"/>
                <w:sz w:val="24"/>
                <w:szCs w:val="24"/>
                <w:lang w:eastAsia="ru-RU"/>
              </w:rPr>
              <w:t>Данные</w:t>
            </w:r>
          </w:p>
        </w:tc>
        <w:tc>
          <w:tcPr>
            <w:tcW w:w="0" w:type="auto"/>
            <w:tcBorders>
              <w:top w:val="nil"/>
              <w:left w:val="nil"/>
              <w:bottom w:val="nil"/>
              <w:right w:val="nil"/>
            </w:tcBorders>
            <w:shd w:val="clear" w:color="auto" w:fill="FFFFFF"/>
            <w:hideMark/>
          </w:tcPr>
          <w:p w:rsidR="00074DD2" w:rsidRPr="00AE0179" w:rsidRDefault="00074DD2" w:rsidP="008F5322">
            <w:pPr>
              <w:spacing w:after="0" w:line="240" w:lineRule="auto"/>
              <w:rPr>
                <w:rFonts w:ascii="Times New Roman" w:eastAsia="Times New Roman" w:hAnsi="Times New Roman" w:cs="Times New Roman"/>
                <w:sz w:val="24"/>
                <w:szCs w:val="24"/>
                <w:lang w:eastAsia="ru-RU"/>
              </w:rPr>
            </w:pPr>
            <w:r w:rsidRPr="00AE0179">
              <w:rPr>
                <w:rFonts w:ascii="Times New Roman" w:eastAsia="Times New Roman" w:hAnsi="Times New Roman" w:cs="Times New Roman"/>
                <w:sz w:val="24"/>
                <w:szCs w:val="24"/>
                <w:lang w:eastAsia="ru-RU"/>
              </w:rPr>
              <w:t>0110</w:t>
            </w:r>
          </w:p>
        </w:tc>
        <w:tc>
          <w:tcPr>
            <w:tcW w:w="0" w:type="auto"/>
            <w:tcBorders>
              <w:top w:val="nil"/>
              <w:left w:val="nil"/>
              <w:bottom w:val="nil"/>
              <w:right w:val="nil"/>
            </w:tcBorders>
            <w:shd w:val="clear" w:color="auto" w:fill="FFFFFF"/>
            <w:hideMark/>
          </w:tcPr>
          <w:p w:rsidR="00074DD2" w:rsidRPr="00AE0179" w:rsidRDefault="00074DD2" w:rsidP="008F5322">
            <w:pPr>
              <w:spacing w:after="0" w:line="240" w:lineRule="auto"/>
              <w:rPr>
                <w:rFonts w:ascii="Times New Roman" w:eastAsia="Times New Roman" w:hAnsi="Times New Roman" w:cs="Times New Roman"/>
                <w:sz w:val="24"/>
                <w:szCs w:val="24"/>
                <w:lang w:eastAsia="ru-RU"/>
              </w:rPr>
            </w:pPr>
            <w:r w:rsidRPr="00AE0179">
              <w:rPr>
                <w:rFonts w:ascii="Times New Roman" w:eastAsia="Times New Roman" w:hAnsi="Times New Roman" w:cs="Times New Roman"/>
                <w:sz w:val="24"/>
                <w:szCs w:val="24"/>
                <w:lang w:eastAsia="ru-RU"/>
              </w:rPr>
              <w:t>Данные + CF-oпрос</w:t>
            </w:r>
          </w:p>
        </w:tc>
      </w:tr>
      <w:tr w:rsidR="00074DD2" w:rsidRPr="00AE0179" w:rsidTr="008F5322">
        <w:trPr>
          <w:tblCellSpacing w:w="7" w:type="dxa"/>
        </w:trPr>
        <w:tc>
          <w:tcPr>
            <w:tcW w:w="0" w:type="auto"/>
            <w:tcBorders>
              <w:top w:val="nil"/>
              <w:left w:val="nil"/>
              <w:bottom w:val="nil"/>
              <w:right w:val="nil"/>
            </w:tcBorders>
            <w:shd w:val="clear" w:color="auto" w:fill="FFFFFF"/>
            <w:hideMark/>
          </w:tcPr>
          <w:p w:rsidR="00074DD2" w:rsidRPr="00AE0179" w:rsidRDefault="00074DD2" w:rsidP="008F5322">
            <w:pPr>
              <w:spacing w:after="0" w:line="240" w:lineRule="auto"/>
              <w:rPr>
                <w:rFonts w:ascii="Times New Roman" w:eastAsia="Times New Roman" w:hAnsi="Times New Roman" w:cs="Times New Roman"/>
                <w:sz w:val="24"/>
                <w:szCs w:val="24"/>
                <w:lang w:eastAsia="ru-RU"/>
              </w:rPr>
            </w:pPr>
            <w:r w:rsidRPr="00AE0179">
              <w:rPr>
                <w:rFonts w:ascii="Times New Roman" w:eastAsia="Times New Roman" w:hAnsi="Times New Roman" w:cs="Times New Roman"/>
                <w:sz w:val="24"/>
                <w:szCs w:val="24"/>
                <w:lang w:eastAsia="ru-RU"/>
              </w:rPr>
              <w:t>10</w:t>
            </w:r>
          </w:p>
        </w:tc>
        <w:tc>
          <w:tcPr>
            <w:tcW w:w="0" w:type="auto"/>
            <w:tcBorders>
              <w:top w:val="nil"/>
              <w:left w:val="nil"/>
              <w:bottom w:val="nil"/>
              <w:right w:val="nil"/>
            </w:tcBorders>
            <w:shd w:val="clear" w:color="auto" w:fill="FFFFFF"/>
            <w:hideMark/>
          </w:tcPr>
          <w:p w:rsidR="00074DD2" w:rsidRPr="00AE0179" w:rsidRDefault="00074DD2" w:rsidP="008F5322">
            <w:pPr>
              <w:spacing w:after="0" w:line="240" w:lineRule="auto"/>
              <w:rPr>
                <w:rFonts w:ascii="Times New Roman" w:eastAsia="Times New Roman" w:hAnsi="Times New Roman" w:cs="Times New Roman"/>
                <w:sz w:val="24"/>
                <w:szCs w:val="24"/>
                <w:lang w:eastAsia="ru-RU"/>
              </w:rPr>
            </w:pPr>
            <w:r w:rsidRPr="00AE0179">
              <w:rPr>
                <w:rFonts w:ascii="Times New Roman" w:eastAsia="Times New Roman" w:hAnsi="Times New Roman" w:cs="Times New Roman"/>
                <w:sz w:val="24"/>
                <w:szCs w:val="24"/>
                <w:lang w:eastAsia="ru-RU"/>
              </w:rPr>
              <w:t>Данные</w:t>
            </w:r>
          </w:p>
        </w:tc>
        <w:tc>
          <w:tcPr>
            <w:tcW w:w="0" w:type="auto"/>
            <w:tcBorders>
              <w:top w:val="nil"/>
              <w:left w:val="nil"/>
              <w:bottom w:val="nil"/>
              <w:right w:val="nil"/>
            </w:tcBorders>
            <w:shd w:val="clear" w:color="auto" w:fill="FFFFFF"/>
            <w:hideMark/>
          </w:tcPr>
          <w:p w:rsidR="00074DD2" w:rsidRPr="00AE0179" w:rsidRDefault="00074DD2" w:rsidP="008F5322">
            <w:pPr>
              <w:spacing w:after="0" w:line="240" w:lineRule="auto"/>
              <w:rPr>
                <w:rFonts w:ascii="Times New Roman" w:eastAsia="Times New Roman" w:hAnsi="Times New Roman" w:cs="Times New Roman"/>
                <w:sz w:val="24"/>
                <w:szCs w:val="24"/>
                <w:lang w:eastAsia="ru-RU"/>
              </w:rPr>
            </w:pPr>
            <w:r w:rsidRPr="00AE0179">
              <w:rPr>
                <w:rFonts w:ascii="Times New Roman" w:eastAsia="Times New Roman" w:hAnsi="Times New Roman" w:cs="Times New Roman"/>
                <w:sz w:val="24"/>
                <w:szCs w:val="24"/>
                <w:lang w:eastAsia="ru-RU"/>
              </w:rPr>
              <w:t>0111</w:t>
            </w:r>
          </w:p>
        </w:tc>
        <w:tc>
          <w:tcPr>
            <w:tcW w:w="0" w:type="auto"/>
            <w:tcBorders>
              <w:top w:val="nil"/>
              <w:left w:val="nil"/>
              <w:bottom w:val="nil"/>
              <w:right w:val="nil"/>
            </w:tcBorders>
            <w:shd w:val="clear" w:color="auto" w:fill="FFFFFF"/>
            <w:hideMark/>
          </w:tcPr>
          <w:p w:rsidR="00074DD2" w:rsidRPr="00AE0179" w:rsidRDefault="00074DD2" w:rsidP="008F5322">
            <w:pPr>
              <w:spacing w:after="0" w:line="240" w:lineRule="auto"/>
              <w:rPr>
                <w:rFonts w:ascii="Times New Roman" w:eastAsia="Times New Roman" w:hAnsi="Times New Roman" w:cs="Times New Roman"/>
                <w:sz w:val="24"/>
                <w:szCs w:val="24"/>
                <w:lang w:eastAsia="ru-RU"/>
              </w:rPr>
            </w:pPr>
            <w:r w:rsidRPr="00AE0179">
              <w:rPr>
                <w:rFonts w:ascii="Times New Roman" w:eastAsia="Times New Roman" w:hAnsi="Times New Roman" w:cs="Times New Roman"/>
                <w:sz w:val="24"/>
                <w:szCs w:val="24"/>
                <w:lang w:eastAsia="ru-RU"/>
              </w:rPr>
              <w:t>Данные + CF-подтверждение + CF-oпрос</w:t>
            </w:r>
          </w:p>
        </w:tc>
      </w:tr>
    </w:tbl>
    <w:p w:rsidR="00074DD2" w:rsidRPr="00AE0179" w:rsidRDefault="00074DD2" w:rsidP="00074DD2">
      <w:pPr>
        <w:numPr>
          <w:ilvl w:val="0"/>
          <w:numId w:val="5"/>
        </w:numPr>
        <w:spacing w:before="36" w:after="36" w:line="240" w:lineRule="atLeast"/>
        <w:ind w:left="0"/>
        <w:rPr>
          <w:rFonts w:ascii="Times New Roman" w:eastAsia="Times New Roman" w:hAnsi="Times New Roman" w:cs="Times New Roman"/>
          <w:color w:val="000000"/>
          <w:sz w:val="24"/>
          <w:szCs w:val="24"/>
          <w:lang w:eastAsia="ru-RU"/>
        </w:rPr>
      </w:pPr>
      <w:r w:rsidRPr="00AE0179">
        <w:rPr>
          <w:rFonts w:ascii="Times New Roman" w:eastAsia="Times New Roman" w:hAnsi="Times New Roman" w:cs="Times New Roman"/>
          <w:i/>
          <w:iCs/>
          <w:color w:val="000000"/>
          <w:sz w:val="24"/>
          <w:szCs w:val="24"/>
          <w:lang w:eastAsia="ru-RU"/>
        </w:rPr>
        <w:t>К DS</w:t>
      </w:r>
      <w:r w:rsidRPr="00AE0179">
        <w:rPr>
          <w:rFonts w:ascii="Times New Roman" w:eastAsia="Times New Roman" w:hAnsi="Times New Roman" w:cs="Times New Roman"/>
          <w:color w:val="000000"/>
          <w:sz w:val="24"/>
          <w:szCs w:val="24"/>
          <w:lang w:eastAsia="ru-RU"/>
        </w:rPr>
        <w:t>. Координационная функция MAC присваивает этому биту значение 1, если кадр предназначен распределительной системе.</w:t>
      </w:r>
    </w:p>
    <w:p w:rsidR="00074DD2" w:rsidRPr="00AE0179" w:rsidRDefault="00074DD2" w:rsidP="00074DD2">
      <w:pPr>
        <w:numPr>
          <w:ilvl w:val="0"/>
          <w:numId w:val="5"/>
        </w:numPr>
        <w:spacing w:before="36" w:after="36" w:line="240" w:lineRule="atLeast"/>
        <w:ind w:left="0"/>
        <w:rPr>
          <w:rFonts w:ascii="Times New Roman" w:eastAsia="Times New Roman" w:hAnsi="Times New Roman" w:cs="Times New Roman"/>
          <w:color w:val="000000"/>
          <w:sz w:val="24"/>
          <w:szCs w:val="24"/>
          <w:lang w:eastAsia="ru-RU"/>
        </w:rPr>
      </w:pPr>
      <w:r w:rsidRPr="00AE0179">
        <w:rPr>
          <w:rFonts w:ascii="Times New Roman" w:eastAsia="Times New Roman" w:hAnsi="Times New Roman" w:cs="Times New Roman"/>
          <w:i/>
          <w:iCs/>
          <w:color w:val="000000"/>
          <w:sz w:val="24"/>
          <w:szCs w:val="24"/>
          <w:lang w:eastAsia="ru-RU"/>
        </w:rPr>
        <w:t>От DS</w:t>
      </w:r>
      <w:r w:rsidRPr="00AE0179">
        <w:rPr>
          <w:rFonts w:ascii="Times New Roman" w:eastAsia="Times New Roman" w:hAnsi="Times New Roman" w:cs="Times New Roman"/>
          <w:color w:val="000000"/>
          <w:sz w:val="24"/>
          <w:szCs w:val="24"/>
          <w:lang w:eastAsia="ru-RU"/>
        </w:rPr>
        <w:t>. Координационная функция MAC присваивает этому биту значение 0, если кадр исходит от распределительной системы.</w:t>
      </w:r>
    </w:p>
    <w:p w:rsidR="00074DD2" w:rsidRPr="00AE0179" w:rsidRDefault="00074DD2" w:rsidP="00074DD2">
      <w:pPr>
        <w:numPr>
          <w:ilvl w:val="0"/>
          <w:numId w:val="5"/>
        </w:numPr>
        <w:spacing w:before="36" w:after="36" w:line="240" w:lineRule="atLeast"/>
        <w:ind w:left="0"/>
        <w:rPr>
          <w:rFonts w:ascii="Times New Roman" w:eastAsia="Times New Roman" w:hAnsi="Times New Roman" w:cs="Times New Roman"/>
          <w:color w:val="000000"/>
          <w:sz w:val="24"/>
          <w:szCs w:val="24"/>
          <w:lang w:eastAsia="ru-RU"/>
        </w:rPr>
      </w:pPr>
      <w:r w:rsidRPr="00AE0179">
        <w:rPr>
          <w:rFonts w:ascii="Times New Roman" w:eastAsia="Times New Roman" w:hAnsi="Times New Roman" w:cs="Times New Roman"/>
          <w:i/>
          <w:iCs/>
          <w:color w:val="000000"/>
          <w:sz w:val="24"/>
          <w:szCs w:val="24"/>
          <w:lang w:eastAsia="ru-RU"/>
        </w:rPr>
        <w:t>Больше фрагментов</w:t>
      </w:r>
      <w:r w:rsidRPr="00AE0179">
        <w:rPr>
          <w:rFonts w:ascii="Times New Roman" w:eastAsia="Times New Roman" w:hAnsi="Times New Roman" w:cs="Times New Roman"/>
          <w:color w:val="000000"/>
          <w:sz w:val="24"/>
          <w:szCs w:val="24"/>
          <w:lang w:eastAsia="ru-RU"/>
        </w:rPr>
        <w:t>. 1, если за данным фрагментом следует еще несколько.</w:t>
      </w:r>
    </w:p>
    <w:p w:rsidR="00074DD2" w:rsidRPr="00AE0179" w:rsidRDefault="00074DD2" w:rsidP="00074DD2">
      <w:pPr>
        <w:numPr>
          <w:ilvl w:val="0"/>
          <w:numId w:val="5"/>
        </w:numPr>
        <w:spacing w:before="36" w:after="36" w:line="240" w:lineRule="atLeast"/>
        <w:ind w:left="0"/>
        <w:rPr>
          <w:rFonts w:ascii="Times New Roman" w:eastAsia="Times New Roman" w:hAnsi="Times New Roman" w:cs="Times New Roman"/>
          <w:color w:val="000000"/>
          <w:sz w:val="24"/>
          <w:szCs w:val="24"/>
          <w:lang w:eastAsia="ru-RU"/>
        </w:rPr>
      </w:pPr>
      <w:r w:rsidRPr="00AE0179">
        <w:rPr>
          <w:rFonts w:ascii="Times New Roman" w:eastAsia="Times New Roman" w:hAnsi="Times New Roman" w:cs="Times New Roman"/>
          <w:i/>
          <w:iCs/>
          <w:color w:val="000000"/>
          <w:sz w:val="24"/>
          <w:szCs w:val="24"/>
          <w:lang w:eastAsia="ru-RU"/>
        </w:rPr>
        <w:t>Повтор</w:t>
      </w:r>
      <w:r w:rsidRPr="00AE0179">
        <w:rPr>
          <w:rFonts w:ascii="Times New Roman" w:eastAsia="Times New Roman" w:hAnsi="Times New Roman" w:cs="Times New Roman"/>
          <w:color w:val="000000"/>
          <w:sz w:val="24"/>
          <w:szCs w:val="24"/>
          <w:lang w:eastAsia="ru-RU"/>
        </w:rPr>
        <w:t>. 1, если данный кадр является повторной передачей предыдущего.</w:t>
      </w:r>
    </w:p>
    <w:p w:rsidR="00074DD2" w:rsidRPr="00AE0179" w:rsidRDefault="00074DD2" w:rsidP="00074DD2">
      <w:pPr>
        <w:numPr>
          <w:ilvl w:val="0"/>
          <w:numId w:val="5"/>
        </w:numPr>
        <w:spacing w:before="36" w:after="36" w:line="240" w:lineRule="atLeast"/>
        <w:ind w:left="0"/>
        <w:rPr>
          <w:rFonts w:ascii="Times New Roman" w:eastAsia="Times New Roman" w:hAnsi="Times New Roman" w:cs="Times New Roman"/>
          <w:color w:val="000000"/>
          <w:sz w:val="24"/>
          <w:szCs w:val="24"/>
          <w:lang w:eastAsia="ru-RU"/>
        </w:rPr>
      </w:pPr>
      <w:r w:rsidRPr="00AE0179">
        <w:rPr>
          <w:rFonts w:ascii="Times New Roman" w:eastAsia="Times New Roman" w:hAnsi="Times New Roman" w:cs="Times New Roman"/>
          <w:i/>
          <w:iCs/>
          <w:color w:val="000000"/>
          <w:sz w:val="24"/>
          <w:szCs w:val="24"/>
          <w:lang w:eastAsia="ru-RU"/>
        </w:rPr>
        <w:t>Управление мощностью</w:t>
      </w:r>
      <w:r w:rsidRPr="00AE0179">
        <w:rPr>
          <w:rFonts w:ascii="Times New Roman" w:eastAsia="Times New Roman" w:hAnsi="Times New Roman" w:cs="Times New Roman"/>
          <w:color w:val="000000"/>
          <w:sz w:val="24"/>
          <w:szCs w:val="24"/>
          <w:lang w:eastAsia="ru-RU"/>
        </w:rPr>
        <w:t>. 1, если передающая станция находится в режиме ожидания.</w:t>
      </w:r>
    </w:p>
    <w:p w:rsidR="00074DD2" w:rsidRPr="00AE0179" w:rsidRDefault="00074DD2" w:rsidP="00074DD2">
      <w:pPr>
        <w:numPr>
          <w:ilvl w:val="0"/>
          <w:numId w:val="5"/>
        </w:numPr>
        <w:spacing w:before="36" w:after="36" w:line="240" w:lineRule="atLeast"/>
        <w:ind w:left="0"/>
        <w:rPr>
          <w:rFonts w:ascii="Times New Roman" w:eastAsia="Times New Roman" w:hAnsi="Times New Roman" w:cs="Times New Roman"/>
          <w:color w:val="000000"/>
          <w:sz w:val="24"/>
          <w:szCs w:val="24"/>
          <w:lang w:eastAsia="ru-RU"/>
        </w:rPr>
      </w:pPr>
      <w:r w:rsidRPr="00AE0179">
        <w:rPr>
          <w:rFonts w:ascii="Times New Roman" w:eastAsia="Times New Roman" w:hAnsi="Times New Roman" w:cs="Times New Roman"/>
          <w:i/>
          <w:iCs/>
          <w:color w:val="000000"/>
          <w:sz w:val="24"/>
          <w:szCs w:val="24"/>
          <w:lang w:eastAsia="ru-RU"/>
        </w:rPr>
        <w:t>Больше данных</w:t>
      </w:r>
      <w:r w:rsidRPr="00AE0179">
        <w:rPr>
          <w:rFonts w:ascii="Times New Roman" w:eastAsia="Times New Roman" w:hAnsi="Times New Roman" w:cs="Times New Roman"/>
          <w:color w:val="000000"/>
          <w:sz w:val="24"/>
          <w:szCs w:val="24"/>
          <w:lang w:eastAsia="ru-RU"/>
        </w:rPr>
        <w:t>. Указывает, что станция передала не все данные. Каждый блок данных может передаваться как один кадр или как группа фрагментов в нескольких кадрах.</w:t>
      </w:r>
    </w:p>
    <w:p w:rsidR="00074DD2" w:rsidRPr="00AE0179" w:rsidRDefault="00074DD2" w:rsidP="00074DD2">
      <w:pPr>
        <w:numPr>
          <w:ilvl w:val="0"/>
          <w:numId w:val="5"/>
        </w:numPr>
        <w:spacing w:before="36" w:after="36" w:line="240" w:lineRule="atLeast"/>
        <w:ind w:left="0"/>
        <w:rPr>
          <w:rFonts w:ascii="Times New Roman" w:eastAsia="Times New Roman" w:hAnsi="Times New Roman" w:cs="Times New Roman"/>
          <w:color w:val="000000"/>
          <w:sz w:val="24"/>
          <w:szCs w:val="24"/>
          <w:lang w:eastAsia="ru-RU"/>
        </w:rPr>
      </w:pPr>
      <w:r w:rsidRPr="00AE0179">
        <w:rPr>
          <w:rFonts w:ascii="Times New Roman" w:eastAsia="Times New Roman" w:hAnsi="Times New Roman" w:cs="Times New Roman"/>
          <w:i/>
          <w:iCs/>
          <w:color w:val="000000"/>
          <w:sz w:val="24"/>
          <w:szCs w:val="24"/>
          <w:lang w:eastAsia="ru-RU"/>
        </w:rPr>
        <w:t>WEP</w:t>
      </w:r>
      <w:r w:rsidRPr="00AE0179">
        <w:rPr>
          <w:rFonts w:ascii="Times New Roman" w:eastAsia="Times New Roman" w:hAnsi="Times New Roman" w:cs="Times New Roman"/>
          <w:color w:val="000000"/>
          <w:sz w:val="24"/>
          <w:szCs w:val="24"/>
          <w:lang w:eastAsia="ru-RU"/>
        </w:rPr>
        <w:t>. 1, если реализован алгоритм конфиденциальности проводного эквивалента (</w:t>
      </w:r>
      <w:r w:rsidRPr="00AE0179">
        <w:rPr>
          <w:rFonts w:ascii="Times New Roman" w:eastAsia="Times New Roman" w:hAnsi="Times New Roman" w:cs="Times New Roman"/>
          <w:i/>
          <w:iCs/>
          <w:color w:val="000000"/>
          <w:sz w:val="24"/>
          <w:szCs w:val="24"/>
          <w:lang w:eastAsia="ru-RU"/>
        </w:rPr>
        <w:t>Wired</w:t>
      </w:r>
      <w:r w:rsidRPr="00AE0179">
        <w:rPr>
          <w:rFonts w:ascii="Times New Roman" w:eastAsia="Times New Roman" w:hAnsi="Times New Roman" w:cs="Times New Roman"/>
          <w:color w:val="000000"/>
          <w:sz w:val="24"/>
          <w:szCs w:val="24"/>
          <w:lang w:eastAsia="ru-RU"/>
        </w:rPr>
        <w:t> </w:t>
      </w:r>
      <w:r w:rsidRPr="00AE0179">
        <w:rPr>
          <w:rFonts w:ascii="Times New Roman" w:eastAsia="Times New Roman" w:hAnsi="Times New Roman" w:cs="Times New Roman"/>
          <w:i/>
          <w:iCs/>
          <w:color w:val="000000"/>
          <w:sz w:val="24"/>
          <w:szCs w:val="24"/>
          <w:lang w:eastAsia="ru-RU"/>
        </w:rPr>
        <w:t>Equivalent</w:t>
      </w:r>
      <w:r w:rsidRPr="00AE0179">
        <w:rPr>
          <w:rFonts w:ascii="Times New Roman" w:eastAsia="Times New Roman" w:hAnsi="Times New Roman" w:cs="Times New Roman"/>
          <w:color w:val="000000"/>
          <w:sz w:val="24"/>
          <w:szCs w:val="24"/>
          <w:lang w:eastAsia="ru-RU"/>
        </w:rPr>
        <w:t> </w:t>
      </w:r>
      <w:r w:rsidRPr="00AE0179">
        <w:rPr>
          <w:rFonts w:ascii="Times New Roman" w:eastAsia="Times New Roman" w:hAnsi="Times New Roman" w:cs="Times New Roman"/>
          <w:i/>
          <w:iCs/>
          <w:color w:val="000000"/>
          <w:sz w:val="24"/>
          <w:szCs w:val="24"/>
          <w:lang w:eastAsia="ru-RU"/>
        </w:rPr>
        <w:t>Privacy</w:t>
      </w:r>
      <w:r w:rsidRPr="00AE0179">
        <w:rPr>
          <w:rFonts w:ascii="Times New Roman" w:eastAsia="Times New Roman" w:hAnsi="Times New Roman" w:cs="Times New Roman"/>
          <w:color w:val="000000"/>
          <w:sz w:val="24"/>
          <w:szCs w:val="24"/>
          <w:lang w:eastAsia="ru-RU"/>
        </w:rPr>
        <w:t> - </w:t>
      </w:r>
      <w:r w:rsidRPr="00AE0179">
        <w:rPr>
          <w:rFonts w:ascii="Times New Roman" w:eastAsia="Times New Roman" w:hAnsi="Times New Roman" w:cs="Times New Roman"/>
          <w:i/>
          <w:iCs/>
          <w:color w:val="000000"/>
          <w:sz w:val="24"/>
          <w:szCs w:val="24"/>
          <w:lang w:eastAsia="ru-RU"/>
        </w:rPr>
        <w:t>WEP</w:t>
      </w:r>
      <w:r w:rsidRPr="00AE0179">
        <w:rPr>
          <w:rFonts w:ascii="Times New Roman" w:eastAsia="Times New Roman" w:hAnsi="Times New Roman" w:cs="Times New Roman"/>
          <w:color w:val="000000"/>
          <w:sz w:val="24"/>
          <w:szCs w:val="24"/>
          <w:lang w:eastAsia="ru-RU"/>
        </w:rPr>
        <w:t>). Протокол </w:t>
      </w:r>
      <w:r w:rsidRPr="00AE0179">
        <w:rPr>
          <w:rFonts w:ascii="Times New Roman" w:eastAsia="Times New Roman" w:hAnsi="Times New Roman" w:cs="Times New Roman"/>
          <w:i/>
          <w:iCs/>
          <w:color w:val="000000"/>
          <w:sz w:val="24"/>
          <w:szCs w:val="24"/>
          <w:lang w:eastAsia="ru-RU"/>
        </w:rPr>
        <w:t>WEP</w:t>
      </w:r>
      <w:r w:rsidRPr="00AE0179">
        <w:rPr>
          <w:rFonts w:ascii="Times New Roman" w:eastAsia="Times New Roman" w:hAnsi="Times New Roman" w:cs="Times New Roman"/>
          <w:color w:val="000000"/>
          <w:sz w:val="24"/>
          <w:szCs w:val="24"/>
          <w:lang w:eastAsia="ru-RU"/>
        </w:rPr>
        <w:t> используется для обмена ключами шифрования при безопасном обмене данными.</w:t>
      </w:r>
    </w:p>
    <w:p w:rsidR="00074DD2" w:rsidRPr="00AE0179" w:rsidRDefault="00074DD2" w:rsidP="00074DD2">
      <w:pPr>
        <w:numPr>
          <w:ilvl w:val="0"/>
          <w:numId w:val="5"/>
        </w:numPr>
        <w:spacing w:before="36" w:after="36" w:line="240" w:lineRule="atLeast"/>
        <w:ind w:left="0"/>
        <w:rPr>
          <w:rFonts w:ascii="Times New Roman" w:eastAsia="Times New Roman" w:hAnsi="Times New Roman" w:cs="Times New Roman"/>
          <w:color w:val="000000"/>
          <w:sz w:val="24"/>
          <w:szCs w:val="24"/>
          <w:lang w:eastAsia="ru-RU"/>
        </w:rPr>
      </w:pPr>
      <w:r w:rsidRPr="00AE0179">
        <w:rPr>
          <w:rFonts w:ascii="Times New Roman" w:eastAsia="Times New Roman" w:hAnsi="Times New Roman" w:cs="Times New Roman"/>
          <w:i/>
          <w:iCs/>
          <w:color w:val="000000"/>
          <w:sz w:val="24"/>
          <w:szCs w:val="24"/>
          <w:lang w:eastAsia="ru-RU"/>
        </w:rPr>
        <w:t>Порядок</w:t>
      </w:r>
      <w:r w:rsidRPr="00AE0179">
        <w:rPr>
          <w:rFonts w:ascii="Times New Roman" w:eastAsia="Times New Roman" w:hAnsi="Times New Roman" w:cs="Times New Roman"/>
          <w:color w:val="000000"/>
          <w:sz w:val="24"/>
          <w:szCs w:val="24"/>
          <w:lang w:eastAsia="ru-RU"/>
        </w:rPr>
        <w:t>. 1, если используется услуга строгого упорядочения, указывающая адресату, что кадры должны обрабатываться строго по порядку.</w:t>
      </w:r>
    </w:p>
    <w:p w:rsidR="00074DD2" w:rsidRPr="00AE0179" w:rsidRDefault="00074DD2" w:rsidP="00074DD2">
      <w:pPr>
        <w:shd w:val="clear" w:color="auto" w:fill="FFFFFF"/>
        <w:spacing w:after="0" w:line="240" w:lineRule="auto"/>
        <w:rPr>
          <w:rFonts w:ascii="Times New Roman" w:eastAsia="Times New Roman" w:hAnsi="Times New Roman" w:cs="Times New Roman"/>
          <w:color w:val="000000"/>
          <w:sz w:val="24"/>
          <w:szCs w:val="24"/>
          <w:lang w:eastAsia="ru-RU"/>
        </w:rPr>
      </w:pPr>
      <w:bookmarkStart w:id="8" w:name="image.2.7"/>
      <w:bookmarkEnd w:id="8"/>
      <w:r w:rsidRPr="00AE0179">
        <w:rPr>
          <w:rFonts w:ascii="Times New Roman" w:eastAsia="Times New Roman" w:hAnsi="Times New Roman" w:cs="Times New Roman"/>
          <w:noProof/>
          <w:color w:val="000000"/>
          <w:sz w:val="24"/>
          <w:szCs w:val="24"/>
          <w:lang w:eastAsia="ru-RU"/>
        </w:rPr>
        <w:drawing>
          <wp:anchor distT="0" distB="0" distL="114300" distR="114300" simplePos="0" relativeHeight="251665408" behindDoc="1" locked="0" layoutInCell="1" allowOverlap="1" wp14:anchorId="01A7AD7D" wp14:editId="18B743EB">
            <wp:simplePos x="0" y="0"/>
            <wp:positionH relativeFrom="column">
              <wp:posOffset>-3810</wp:posOffset>
            </wp:positionH>
            <wp:positionV relativeFrom="paragraph">
              <wp:posOffset>3810</wp:posOffset>
            </wp:positionV>
            <wp:extent cx="3599815" cy="1228725"/>
            <wp:effectExtent l="0" t="0" r="635" b="9525"/>
            <wp:wrapTight wrapText="bothSides">
              <wp:wrapPolygon edited="0">
                <wp:start x="0" y="0"/>
                <wp:lineTo x="0" y="21433"/>
                <wp:lineTo x="21490" y="21433"/>
                <wp:lineTo x="21490" y="0"/>
                <wp:lineTo x="0" y="0"/>
              </wp:wrapPolygon>
            </wp:wrapTight>
            <wp:docPr id="58" name="Picture 58" descr="Поле управления кадром"/>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descr="Поле управления кадром"/>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3599815" cy="122872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074DD2" w:rsidRPr="00AE0179" w:rsidRDefault="00074DD2" w:rsidP="00074DD2">
      <w:pPr>
        <w:shd w:val="clear" w:color="auto" w:fill="FFFFFF"/>
        <w:spacing w:after="0" w:line="240" w:lineRule="auto"/>
        <w:rPr>
          <w:rFonts w:ascii="Times New Roman" w:eastAsia="Times New Roman" w:hAnsi="Times New Roman" w:cs="Times New Roman"/>
          <w:color w:val="000000"/>
          <w:sz w:val="24"/>
          <w:szCs w:val="24"/>
          <w:lang w:eastAsia="ru-RU"/>
        </w:rPr>
      </w:pPr>
      <w:r w:rsidRPr="00AE0179">
        <w:rPr>
          <w:rFonts w:ascii="Times New Roman" w:eastAsia="Times New Roman" w:hAnsi="Times New Roman" w:cs="Times New Roman"/>
          <w:color w:val="000000"/>
          <w:sz w:val="24"/>
          <w:szCs w:val="24"/>
          <w:lang w:eastAsia="ru-RU"/>
        </w:rPr>
        <w:br/>
      </w:r>
      <w:r w:rsidRPr="00AE0179">
        <w:rPr>
          <w:rFonts w:ascii="Times New Roman" w:eastAsia="Times New Roman" w:hAnsi="Times New Roman" w:cs="Times New Roman"/>
          <w:b/>
          <w:bCs/>
          <w:color w:val="000000"/>
          <w:sz w:val="24"/>
          <w:szCs w:val="24"/>
          <w:lang w:eastAsia="ru-RU"/>
        </w:rPr>
        <w:t>Рис. 2.7. </w:t>
      </w:r>
      <w:r w:rsidRPr="00AE0179">
        <w:rPr>
          <w:rFonts w:ascii="Times New Roman" w:eastAsia="Times New Roman" w:hAnsi="Times New Roman" w:cs="Times New Roman"/>
          <w:color w:val="000000"/>
          <w:sz w:val="24"/>
          <w:szCs w:val="24"/>
          <w:lang w:eastAsia="ru-RU"/>
        </w:rPr>
        <w:t>Поле управления кадром</w:t>
      </w:r>
    </w:p>
    <w:p w:rsidR="00074DD2" w:rsidRPr="00AE0179" w:rsidRDefault="00074DD2" w:rsidP="00074DD2">
      <w:pPr>
        <w:shd w:val="clear" w:color="auto" w:fill="FFFFFF"/>
        <w:spacing w:before="100" w:beforeAutospacing="1" w:after="100" w:afterAutospacing="1" w:line="240" w:lineRule="atLeast"/>
        <w:rPr>
          <w:rFonts w:ascii="Times New Roman" w:eastAsia="Times New Roman" w:hAnsi="Times New Roman" w:cs="Times New Roman"/>
          <w:color w:val="000000"/>
          <w:sz w:val="24"/>
          <w:szCs w:val="24"/>
          <w:lang w:eastAsia="ru-RU"/>
        </w:rPr>
      </w:pPr>
      <w:r w:rsidRPr="00AE0179">
        <w:rPr>
          <w:rFonts w:ascii="Times New Roman" w:eastAsia="Times New Roman" w:hAnsi="Times New Roman" w:cs="Times New Roman"/>
          <w:color w:val="000000"/>
          <w:sz w:val="24"/>
          <w:szCs w:val="24"/>
          <w:lang w:eastAsia="ru-RU"/>
        </w:rPr>
        <w:t>Рассмотрим теперь различные типы кадров MAC.</w:t>
      </w:r>
    </w:p>
    <w:p w:rsidR="00074DD2" w:rsidRPr="00AE0179" w:rsidRDefault="00074DD2" w:rsidP="00074DD2">
      <w:pPr>
        <w:shd w:val="clear" w:color="auto" w:fill="FFFFFF"/>
        <w:spacing w:after="0" w:line="240" w:lineRule="auto"/>
        <w:outlineLvl w:val="4"/>
        <w:rPr>
          <w:rFonts w:ascii="Times New Roman" w:eastAsia="Times New Roman" w:hAnsi="Times New Roman" w:cs="Times New Roman"/>
          <w:b/>
          <w:bCs/>
          <w:color w:val="000000"/>
          <w:sz w:val="24"/>
          <w:szCs w:val="24"/>
          <w:lang w:eastAsia="ru-RU"/>
        </w:rPr>
      </w:pPr>
      <w:r>
        <w:rPr>
          <w:rFonts w:ascii="Times New Roman" w:eastAsia="Times New Roman" w:hAnsi="Times New Roman" w:cs="Times New Roman"/>
          <w:b/>
          <w:bCs/>
          <w:color w:val="000000"/>
          <w:sz w:val="24"/>
          <w:szCs w:val="24"/>
          <w:lang w:eastAsia="ru-RU"/>
        </w:rPr>
        <w:t xml:space="preserve">2.4. </w:t>
      </w:r>
      <w:r w:rsidRPr="00AE0179">
        <w:rPr>
          <w:rFonts w:ascii="Times New Roman" w:eastAsia="Times New Roman" w:hAnsi="Times New Roman" w:cs="Times New Roman"/>
          <w:b/>
          <w:bCs/>
          <w:color w:val="000000"/>
          <w:sz w:val="24"/>
          <w:szCs w:val="24"/>
          <w:lang w:eastAsia="ru-RU"/>
        </w:rPr>
        <w:t>Контрольные кадры</w:t>
      </w:r>
    </w:p>
    <w:p w:rsidR="00074DD2" w:rsidRPr="00AE0179" w:rsidRDefault="00074DD2" w:rsidP="00074DD2">
      <w:pPr>
        <w:shd w:val="clear" w:color="auto" w:fill="FFFFFF"/>
        <w:spacing w:before="100" w:beforeAutospacing="1" w:after="100" w:afterAutospacing="1" w:line="240" w:lineRule="atLeast"/>
        <w:rPr>
          <w:rFonts w:ascii="Times New Roman" w:eastAsia="Times New Roman" w:hAnsi="Times New Roman" w:cs="Times New Roman"/>
          <w:color w:val="000000"/>
          <w:sz w:val="24"/>
          <w:szCs w:val="24"/>
          <w:lang w:eastAsia="ru-RU"/>
        </w:rPr>
      </w:pPr>
      <w:r w:rsidRPr="00AE0179">
        <w:rPr>
          <w:rFonts w:ascii="Times New Roman" w:eastAsia="Times New Roman" w:hAnsi="Times New Roman" w:cs="Times New Roman"/>
          <w:color w:val="000000"/>
          <w:sz w:val="24"/>
          <w:szCs w:val="24"/>
          <w:lang w:eastAsia="ru-RU"/>
        </w:rPr>
        <w:t>Контрольные кадры способствуют надежной доставке информационных кадров. Существует шесть подтипов контрольных кадров:</w:t>
      </w:r>
    </w:p>
    <w:p w:rsidR="00074DD2" w:rsidRPr="00AE0179" w:rsidRDefault="00074DD2" w:rsidP="00074DD2">
      <w:pPr>
        <w:numPr>
          <w:ilvl w:val="0"/>
          <w:numId w:val="6"/>
        </w:numPr>
        <w:spacing w:before="36" w:after="36" w:line="240" w:lineRule="atLeast"/>
        <w:ind w:left="0"/>
        <w:rPr>
          <w:rFonts w:ascii="Times New Roman" w:eastAsia="Times New Roman" w:hAnsi="Times New Roman" w:cs="Times New Roman"/>
          <w:color w:val="000000"/>
          <w:sz w:val="24"/>
          <w:szCs w:val="24"/>
          <w:lang w:eastAsia="ru-RU"/>
        </w:rPr>
      </w:pPr>
      <w:r w:rsidRPr="00AE0179">
        <w:rPr>
          <w:rFonts w:ascii="Times New Roman" w:eastAsia="Times New Roman" w:hAnsi="Times New Roman" w:cs="Times New Roman"/>
          <w:i/>
          <w:iCs/>
          <w:color w:val="000000"/>
          <w:sz w:val="24"/>
          <w:szCs w:val="24"/>
          <w:lang w:eastAsia="ru-RU"/>
        </w:rPr>
        <w:lastRenderedPageBreak/>
        <w:t>Опрос после выхода из экономичного режима (PS-onpoc)</w:t>
      </w:r>
      <w:r w:rsidRPr="00AE0179">
        <w:rPr>
          <w:rFonts w:ascii="Times New Roman" w:eastAsia="Times New Roman" w:hAnsi="Times New Roman" w:cs="Times New Roman"/>
          <w:color w:val="000000"/>
          <w:sz w:val="24"/>
          <w:szCs w:val="24"/>
          <w:lang w:eastAsia="ru-RU"/>
        </w:rPr>
        <w:t>. Данный кадр передается любой станцией станции, включающей точку доступа. В кадре запрашивается передача кадра, прибывшего, когда станция находилась в режиме энергосбережения, и в данный момент размещенного в буфере точки доступа.</w:t>
      </w:r>
    </w:p>
    <w:p w:rsidR="00074DD2" w:rsidRPr="00AE0179" w:rsidRDefault="00074DD2" w:rsidP="00074DD2">
      <w:pPr>
        <w:numPr>
          <w:ilvl w:val="0"/>
          <w:numId w:val="6"/>
        </w:numPr>
        <w:spacing w:before="36" w:after="36" w:line="240" w:lineRule="atLeast"/>
        <w:ind w:left="0"/>
        <w:rPr>
          <w:rFonts w:ascii="Times New Roman" w:eastAsia="Times New Roman" w:hAnsi="Times New Roman" w:cs="Times New Roman"/>
          <w:color w:val="000000"/>
          <w:sz w:val="24"/>
          <w:szCs w:val="24"/>
          <w:lang w:eastAsia="ru-RU"/>
        </w:rPr>
      </w:pPr>
      <w:r w:rsidRPr="00AE0179">
        <w:rPr>
          <w:rFonts w:ascii="Times New Roman" w:eastAsia="Times New Roman" w:hAnsi="Times New Roman" w:cs="Times New Roman"/>
          <w:i/>
          <w:iCs/>
          <w:color w:val="000000"/>
          <w:sz w:val="24"/>
          <w:szCs w:val="24"/>
          <w:lang w:eastAsia="ru-RU"/>
        </w:rPr>
        <w:t>Запрос передачи (RTS)</w:t>
      </w:r>
      <w:r w:rsidRPr="00AE0179">
        <w:rPr>
          <w:rFonts w:ascii="Times New Roman" w:eastAsia="Times New Roman" w:hAnsi="Times New Roman" w:cs="Times New Roman"/>
          <w:color w:val="000000"/>
          <w:sz w:val="24"/>
          <w:szCs w:val="24"/>
          <w:lang w:eastAsia="ru-RU"/>
        </w:rPr>
        <w:t>. Данный кадр является первым из четверки, используемой для обеспечения надежной передачи данных. Станция, пославшая это сообщение, предупреждает адресата и остальные станции, способные принять данное сообщение, о своей попытке передать адресату информационный кадр.</w:t>
      </w:r>
    </w:p>
    <w:p w:rsidR="00074DD2" w:rsidRPr="00AE0179" w:rsidRDefault="00074DD2" w:rsidP="00074DD2">
      <w:pPr>
        <w:numPr>
          <w:ilvl w:val="0"/>
          <w:numId w:val="6"/>
        </w:numPr>
        <w:spacing w:before="36" w:after="36" w:line="240" w:lineRule="atLeast"/>
        <w:ind w:left="0"/>
        <w:rPr>
          <w:rFonts w:ascii="Times New Roman" w:eastAsia="Times New Roman" w:hAnsi="Times New Roman" w:cs="Times New Roman"/>
          <w:color w:val="000000"/>
          <w:sz w:val="24"/>
          <w:szCs w:val="24"/>
          <w:lang w:eastAsia="ru-RU"/>
        </w:rPr>
      </w:pPr>
      <w:r w:rsidRPr="00AE0179">
        <w:rPr>
          <w:rFonts w:ascii="Times New Roman" w:eastAsia="Times New Roman" w:hAnsi="Times New Roman" w:cs="Times New Roman"/>
          <w:i/>
          <w:iCs/>
          <w:color w:val="000000"/>
          <w:sz w:val="24"/>
          <w:szCs w:val="24"/>
          <w:lang w:eastAsia="ru-RU"/>
        </w:rPr>
        <w:t>"Готов к передаче" (CTS)</w:t>
      </w:r>
      <w:r w:rsidRPr="00AE0179">
        <w:rPr>
          <w:rFonts w:ascii="Times New Roman" w:eastAsia="Times New Roman" w:hAnsi="Times New Roman" w:cs="Times New Roman"/>
          <w:color w:val="000000"/>
          <w:sz w:val="24"/>
          <w:szCs w:val="24"/>
          <w:lang w:eastAsia="ru-RU"/>
        </w:rPr>
        <w:t>. Второй кадр четырехкадровой схемы. Передается станцией-адресатом станции-источнику и предоставляет право отправки информационного кадра.</w:t>
      </w:r>
    </w:p>
    <w:p w:rsidR="00074DD2" w:rsidRPr="00AE0179" w:rsidRDefault="00074DD2" w:rsidP="00074DD2">
      <w:pPr>
        <w:numPr>
          <w:ilvl w:val="0"/>
          <w:numId w:val="6"/>
        </w:numPr>
        <w:spacing w:before="36" w:after="36" w:line="240" w:lineRule="atLeast"/>
        <w:ind w:left="0"/>
        <w:rPr>
          <w:rFonts w:ascii="Times New Roman" w:eastAsia="Times New Roman" w:hAnsi="Times New Roman" w:cs="Times New Roman"/>
          <w:color w:val="000000"/>
          <w:sz w:val="24"/>
          <w:szCs w:val="24"/>
          <w:lang w:eastAsia="ru-RU"/>
        </w:rPr>
      </w:pPr>
      <w:r w:rsidRPr="00AE0179">
        <w:rPr>
          <w:rFonts w:ascii="Times New Roman" w:eastAsia="Times New Roman" w:hAnsi="Times New Roman" w:cs="Times New Roman"/>
          <w:i/>
          <w:iCs/>
          <w:color w:val="000000"/>
          <w:sz w:val="24"/>
          <w:szCs w:val="24"/>
          <w:lang w:eastAsia="ru-RU"/>
        </w:rPr>
        <w:t>Подтверждение (АСК)</w:t>
      </w:r>
      <w:r w:rsidRPr="00AE0179">
        <w:rPr>
          <w:rFonts w:ascii="Times New Roman" w:eastAsia="Times New Roman" w:hAnsi="Times New Roman" w:cs="Times New Roman"/>
          <w:color w:val="000000"/>
          <w:sz w:val="24"/>
          <w:szCs w:val="24"/>
          <w:lang w:eastAsia="ru-RU"/>
        </w:rPr>
        <w:t>. Подтверждение успешного приема предыдущих данных, кадра управления или кадра "PS-oпpoc".</w:t>
      </w:r>
    </w:p>
    <w:p w:rsidR="00074DD2" w:rsidRPr="00AE0179" w:rsidRDefault="00074DD2" w:rsidP="00074DD2">
      <w:pPr>
        <w:numPr>
          <w:ilvl w:val="0"/>
          <w:numId w:val="6"/>
        </w:numPr>
        <w:spacing w:before="36" w:after="36" w:line="240" w:lineRule="atLeast"/>
        <w:ind w:left="0"/>
        <w:rPr>
          <w:rFonts w:ascii="Times New Roman" w:eastAsia="Times New Roman" w:hAnsi="Times New Roman" w:cs="Times New Roman"/>
          <w:color w:val="000000"/>
          <w:sz w:val="24"/>
          <w:szCs w:val="24"/>
          <w:lang w:eastAsia="ru-RU"/>
        </w:rPr>
      </w:pPr>
      <w:r w:rsidRPr="00AE0179">
        <w:rPr>
          <w:rFonts w:ascii="Times New Roman" w:eastAsia="Times New Roman" w:hAnsi="Times New Roman" w:cs="Times New Roman"/>
          <w:i/>
          <w:iCs/>
          <w:color w:val="000000"/>
          <w:sz w:val="24"/>
          <w:szCs w:val="24"/>
          <w:lang w:eastAsia="ru-RU"/>
        </w:rPr>
        <w:t>Без состязания (CF-конец)</w:t>
      </w:r>
      <w:r w:rsidRPr="00AE0179">
        <w:rPr>
          <w:rFonts w:ascii="Times New Roman" w:eastAsia="Times New Roman" w:hAnsi="Times New Roman" w:cs="Times New Roman"/>
          <w:color w:val="000000"/>
          <w:sz w:val="24"/>
          <w:szCs w:val="24"/>
          <w:lang w:eastAsia="ru-RU"/>
        </w:rPr>
        <w:t>. Объявляет конец периода без состязания; часть стратегии использования распределенного режима доступа.</w:t>
      </w:r>
    </w:p>
    <w:p w:rsidR="00074DD2" w:rsidRPr="00AE0179" w:rsidRDefault="00074DD2" w:rsidP="00074DD2">
      <w:pPr>
        <w:numPr>
          <w:ilvl w:val="0"/>
          <w:numId w:val="6"/>
        </w:numPr>
        <w:spacing w:before="36" w:after="36" w:line="240" w:lineRule="atLeast"/>
        <w:ind w:left="0"/>
        <w:rPr>
          <w:rFonts w:ascii="Times New Roman" w:eastAsia="Times New Roman" w:hAnsi="Times New Roman" w:cs="Times New Roman"/>
          <w:color w:val="000000"/>
          <w:sz w:val="24"/>
          <w:szCs w:val="24"/>
          <w:lang w:eastAsia="ru-RU"/>
        </w:rPr>
      </w:pPr>
      <w:r w:rsidRPr="00AE0179">
        <w:rPr>
          <w:rFonts w:ascii="Times New Roman" w:eastAsia="Times New Roman" w:hAnsi="Times New Roman" w:cs="Times New Roman"/>
          <w:i/>
          <w:iCs/>
          <w:color w:val="000000"/>
          <w:sz w:val="24"/>
          <w:szCs w:val="24"/>
          <w:lang w:eastAsia="ru-RU"/>
        </w:rPr>
        <w:t>CF-конец + CF-подтверждение</w:t>
      </w:r>
      <w:r w:rsidRPr="00AE0179">
        <w:rPr>
          <w:rFonts w:ascii="Times New Roman" w:eastAsia="Times New Roman" w:hAnsi="Times New Roman" w:cs="Times New Roman"/>
          <w:color w:val="000000"/>
          <w:sz w:val="24"/>
          <w:szCs w:val="24"/>
          <w:lang w:eastAsia="ru-RU"/>
        </w:rPr>
        <w:t>. Подтверждает кадр "CF-конец". Данный кадр завершает период без состязания и освобождает станции от ограничений, связанных с этим периодом.</w:t>
      </w:r>
    </w:p>
    <w:p w:rsidR="00074DD2" w:rsidRPr="00AE0179" w:rsidRDefault="00074DD2" w:rsidP="00074DD2">
      <w:pPr>
        <w:shd w:val="clear" w:color="auto" w:fill="FFFFFF"/>
        <w:spacing w:after="0" w:line="240" w:lineRule="auto"/>
        <w:outlineLvl w:val="4"/>
        <w:rPr>
          <w:rFonts w:ascii="Times New Roman" w:eastAsia="Times New Roman" w:hAnsi="Times New Roman" w:cs="Times New Roman"/>
          <w:b/>
          <w:bCs/>
          <w:color w:val="000000"/>
          <w:sz w:val="24"/>
          <w:szCs w:val="24"/>
          <w:lang w:eastAsia="ru-RU"/>
        </w:rPr>
      </w:pPr>
      <w:r>
        <w:rPr>
          <w:rFonts w:ascii="Times New Roman" w:eastAsia="Times New Roman" w:hAnsi="Times New Roman" w:cs="Times New Roman"/>
          <w:b/>
          <w:bCs/>
          <w:color w:val="000000"/>
          <w:sz w:val="24"/>
          <w:szCs w:val="24"/>
          <w:lang w:eastAsia="ru-RU"/>
        </w:rPr>
        <w:t xml:space="preserve">2.5. </w:t>
      </w:r>
      <w:r w:rsidRPr="00AE0179">
        <w:rPr>
          <w:rFonts w:ascii="Times New Roman" w:eastAsia="Times New Roman" w:hAnsi="Times New Roman" w:cs="Times New Roman"/>
          <w:b/>
          <w:bCs/>
          <w:color w:val="000000"/>
          <w:sz w:val="24"/>
          <w:szCs w:val="24"/>
          <w:lang w:eastAsia="ru-RU"/>
        </w:rPr>
        <w:t>Информационные кадры</w:t>
      </w:r>
    </w:p>
    <w:p w:rsidR="00074DD2" w:rsidRPr="00AE0179" w:rsidRDefault="00074DD2" w:rsidP="00074DD2">
      <w:pPr>
        <w:shd w:val="clear" w:color="auto" w:fill="FFFFFF"/>
        <w:spacing w:before="100" w:beforeAutospacing="1" w:after="100" w:afterAutospacing="1" w:line="240" w:lineRule="atLeast"/>
        <w:rPr>
          <w:rFonts w:ascii="Times New Roman" w:eastAsia="Times New Roman" w:hAnsi="Times New Roman" w:cs="Times New Roman"/>
          <w:color w:val="000000"/>
          <w:sz w:val="24"/>
          <w:szCs w:val="24"/>
          <w:lang w:eastAsia="ru-RU"/>
        </w:rPr>
      </w:pPr>
      <w:r w:rsidRPr="00AE0179">
        <w:rPr>
          <w:rFonts w:ascii="Times New Roman" w:eastAsia="Times New Roman" w:hAnsi="Times New Roman" w:cs="Times New Roman"/>
          <w:color w:val="000000"/>
          <w:sz w:val="24"/>
          <w:szCs w:val="24"/>
          <w:lang w:eastAsia="ru-RU"/>
        </w:rPr>
        <w:t>Существует восемь подтипов информационных кадров, собранных в две группы. Первые четыре подтипа определяют кадры, переносящие данные высших уровней от исходной станции к станции-адресату. Перечислим эти кадры:</w:t>
      </w:r>
    </w:p>
    <w:p w:rsidR="00074DD2" w:rsidRPr="00AE0179" w:rsidRDefault="00074DD2" w:rsidP="00074DD2">
      <w:pPr>
        <w:numPr>
          <w:ilvl w:val="0"/>
          <w:numId w:val="7"/>
        </w:numPr>
        <w:spacing w:before="36" w:after="36" w:line="240" w:lineRule="atLeast"/>
        <w:ind w:left="0"/>
        <w:rPr>
          <w:rFonts w:ascii="Times New Roman" w:eastAsia="Times New Roman" w:hAnsi="Times New Roman" w:cs="Times New Roman"/>
          <w:color w:val="000000"/>
          <w:sz w:val="24"/>
          <w:szCs w:val="24"/>
          <w:lang w:eastAsia="ru-RU"/>
        </w:rPr>
      </w:pPr>
      <w:r w:rsidRPr="00AE0179">
        <w:rPr>
          <w:rFonts w:ascii="Times New Roman" w:eastAsia="Times New Roman" w:hAnsi="Times New Roman" w:cs="Times New Roman"/>
          <w:i/>
          <w:iCs/>
          <w:color w:val="000000"/>
          <w:sz w:val="24"/>
          <w:szCs w:val="24"/>
          <w:lang w:eastAsia="ru-RU"/>
        </w:rPr>
        <w:t>Данные</w:t>
      </w:r>
      <w:r w:rsidRPr="00AE0179">
        <w:rPr>
          <w:rFonts w:ascii="Times New Roman" w:eastAsia="Times New Roman" w:hAnsi="Times New Roman" w:cs="Times New Roman"/>
          <w:color w:val="000000"/>
          <w:sz w:val="24"/>
          <w:szCs w:val="24"/>
          <w:lang w:eastAsia="ru-RU"/>
        </w:rPr>
        <w:t>. Просто информационный кадр. Может использоваться как в период состязания, так и в период без состязания.</w:t>
      </w:r>
    </w:p>
    <w:p w:rsidR="00074DD2" w:rsidRPr="00AE0179" w:rsidRDefault="00074DD2" w:rsidP="00074DD2">
      <w:pPr>
        <w:numPr>
          <w:ilvl w:val="0"/>
          <w:numId w:val="7"/>
        </w:numPr>
        <w:spacing w:before="36" w:after="36" w:line="240" w:lineRule="atLeast"/>
        <w:ind w:left="0"/>
        <w:rPr>
          <w:rFonts w:ascii="Times New Roman" w:eastAsia="Times New Roman" w:hAnsi="Times New Roman" w:cs="Times New Roman"/>
          <w:color w:val="000000"/>
          <w:sz w:val="24"/>
          <w:szCs w:val="24"/>
          <w:lang w:eastAsia="ru-RU"/>
        </w:rPr>
      </w:pPr>
      <w:r w:rsidRPr="00AE0179">
        <w:rPr>
          <w:rFonts w:ascii="Times New Roman" w:eastAsia="Times New Roman" w:hAnsi="Times New Roman" w:cs="Times New Roman"/>
          <w:i/>
          <w:iCs/>
          <w:color w:val="000000"/>
          <w:sz w:val="24"/>
          <w:szCs w:val="24"/>
          <w:lang w:eastAsia="ru-RU"/>
        </w:rPr>
        <w:t>Данные + CF-подтверждение</w:t>
      </w:r>
      <w:r w:rsidRPr="00AE0179">
        <w:rPr>
          <w:rFonts w:ascii="Times New Roman" w:eastAsia="Times New Roman" w:hAnsi="Times New Roman" w:cs="Times New Roman"/>
          <w:color w:val="000000"/>
          <w:sz w:val="24"/>
          <w:szCs w:val="24"/>
          <w:lang w:eastAsia="ru-RU"/>
        </w:rPr>
        <w:t>. Может передаваться только в период без состязания. Помимо данных, в этом кадре имеется подтверждение полученной ранее информации.</w:t>
      </w:r>
    </w:p>
    <w:p w:rsidR="00074DD2" w:rsidRPr="00AE0179" w:rsidRDefault="00074DD2" w:rsidP="00074DD2">
      <w:pPr>
        <w:numPr>
          <w:ilvl w:val="0"/>
          <w:numId w:val="7"/>
        </w:numPr>
        <w:spacing w:before="36" w:after="36" w:line="240" w:lineRule="atLeast"/>
        <w:ind w:left="0"/>
        <w:rPr>
          <w:rFonts w:ascii="Times New Roman" w:eastAsia="Times New Roman" w:hAnsi="Times New Roman" w:cs="Times New Roman"/>
          <w:color w:val="000000"/>
          <w:sz w:val="24"/>
          <w:szCs w:val="24"/>
          <w:lang w:eastAsia="ru-RU"/>
        </w:rPr>
      </w:pPr>
      <w:r w:rsidRPr="00AE0179">
        <w:rPr>
          <w:rFonts w:ascii="Times New Roman" w:eastAsia="Times New Roman" w:hAnsi="Times New Roman" w:cs="Times New Roman"/>
          <w:i/>
          <w:iCs/>
          <w:color w:val="000000"/>
          <w:sz w:val="24"/>
          <w:szCs w:val="24"/>
          <w:lang w:eastAsia="ru-RU"/>
        </w:rPr>
        <w:t>Данные + CF-onpoc</w:t>
      </w:r>
      <w:r w:rsidRPr="00AE0179">
        <w:rPr>
          <w:rFonts w:ascii="Times New Roman" w:eastAsia="Times New Roman" w:hAnsi="Times New Roman" w:cs="Times New Roman"/>
          <w:color w:val="000000"/>
          <w:sz w:val="24"/>
          <w:szCs w:val="24"/>
          <w:lang w:eastAsia="ru-RU"/>
        </w:rPr>
        <w:t>. Используется точечным </w:t>
      </w:r>
      <w:r w:rsidRPr="00AE0179">
        <w:rPr>
          <w:rFonts w:ascii="Times New Roman" w:eastAsia="Times New Roman" w:hAnsi="Times New Roman" w:cs="Times New Roman"/>
          <w:i/>
          <w:iCs/>
          <w:color w:val="000000"/>
          <w:sz w:val="24"/>
          <w:szCs w:val="24"/>
          <w:lang w:eastAsia="ru-RU"/>
        </w:rPr>
        <w:t>координатором</w:t>
      </w:r>
      <w:r w:rsidRPr="00AE0179">
        <w:rPr>
          <w:rFonts w:ascii="Times New Roman" w:eastAsia="Times New Roman" w:hAnsi="Times New Roman" w:cs="Times New Roman"/>
          <w:color w:val="000000"/>
          <w:sz w:val="24"/>
          <w:szCs w:val="24"/>
          <w:lang w:eastAsia="ru-RU"/>
        </w:rPr>
        <w:t> для доставки данных к мобильной станции и для запроса у мобильной станции информационного кадра, который находится в ее буфере.</w:t>
      </w:r>
    </w:p>
    <w:p w:rsidR="00074DD2" w:rsidRPr="00AE0179" w:rsidRDefault="00074DD2" w:rsidP="00074DD2">
      <w:pPr>
        <w:numPr>
          <w:ilvl w:val="0"/>
          <w:numId w:val="7"/>
        </w:numPr>
        <w:spacing w:before="36" w:after="36" w:line="240" w:lineRule="atLeast"/>
        <w:ind w:left="0"/>
        <w:rPr>
          <w:rFonts w:ascii="Times New Roman" w:eastAsia="Times New Roman" w:hAnsi="Times New Roman" w:cs="Times New Roman"/>
          <w:color w:val="000000"/>
          <w:sz w:val="24"/>
          <w:szCs w:val="24"/>
          <w:lang w:eastAsia="ru-RU"/>
        </w:rPr>
      </w:pPr>
      <w:r w:rsidRPr="00AE0179">
        <w:rPr>
          <w:rFonts w:ascii="Times New Roman" w:eastAsia="Times New Roman" w:hAnsi="Times New Roman" w:cs="Times New Roman"/>
          <w:i/>
          <w:iCs/>
          <w:color w:val="000000"/>
          <w:sz w:val="24"/>
          <w:szCs w:val="24"/>
          <w:lang w:eastAsia="ru-RU"/>
        </w:rPr>
        <w:t>Данные + CF-подтверждение + CF-onpoc</w:t>
      </w:r>
      <w:r w:rsidRPr="00AE0179">
        <w:rPr>
          <w:rFonts w:ascii="Times New Roman" w:eastAsia="Times New Roman" w:hAnsi="Times New Roman" w:cs="Times New Roman"/>
          <w:color w:val="000000"/>
          <w:sz w:val="24"/>
          <w:szCs w:val="24"/>
          <w:lang w:eastAsia="ru-RU"/>
        </w:rPr>
        <w:t>. Объединяет в одном кадре функции двух описанных выше кадров.</w:t>
      </w:r>
    </w:p>
    <w:p w:rsidR="00074DD2" w:rsidRPr="00AE0179" w:rsidRDefault="00074DD2" w:rsidP="00074DD2">
      <w:pPr>
        <w:shd w:val="clear" w:color="auto" w:fill="FFFFFF"/>
        <w:spacing w:before="100" w:beforeAutospacing="1" w:after="100" w:afterAutospacing="1" w:line="240" w:lineRule="atLeast"/>
        <w:rPr>
          <w:rFonts w:ascii="Times New Roman" w:eastAsia="Times New Roman" w:hAnsi="Times New Roman" w:cs="Times New Roman"/>
          <w:color w:val="000000"/>
          <w:sz w:val="24"/>
          <w:szCs w:val="24"/>
          <w:lang w:eastAsia="ru-RU"/>
        </w:rPr>
      </w:pPr>
      <w:r w:rsidRPr="00AE0179">
        <w:rPr>
          <w:rFonts w:ascii="Times New Roman" w:eastAsia="Times New Roman" w:hAnsi="Times New Roman" w:cs="Times New Roman"/>
          <w:color w:val="000000"/>
          <w:sz w:val="24"/>
          <w:szCs w:val="24"/>
          <w:lang w:eastAsia="ru-RU"/>
        </w:rPr>
        <w:t>Остальные четыре подтипа информационных кадров фактически не переносят данные пользователя. Информационный кадр "нулевая функция" не переносит ни данных, ни запросов, ни подтверждений. Он используется только для передачи точке доступа бита управления питанием в поле управления кадром, указывая, что станция перешла в режим работы с пониженным энергопотреблением. Оставшиеся три кадра (CF-подтверждение, CF-oпpoc, CF-подтверждение + CF-oпpoc) имеют те же функции, что и описанные выше подтипы кадров (данные + CF-подтверждение, данные + CF-oпpoc, данные + CF-подтверждение + CF-oпpoc), но не несут пользовательских данных.</w:t>
      </w:r>
    </w:p>
    <w:p w:rsidR="00074DD2" w:rsidRPr="00AE0179" w:rsidRDefault="00074DD2" w:rsidP="00074DD2">
      <w:pPr>
        <w:shd w:val="clear" w:color="auto" w:fill="FFFFFF"/>
        <w:spacing w:after="0" w:line="240" w:lineRule="auto"/>
        <w:outlineLvl w:val="4"/>
        <w:rPr>
          <w:rFonts w:ascii="Times New Roman" w:eastAsia="Times New Roman" w:hAnsi="Times New Roman" w:cs="Times New Roman"/>
          <w:b/>
          <w:bCs/>
          <w:color w:val="000000"/>
          <w:sz w:val="24"/>
          <w:szCs w:val="24"/>
          <w:lang w:eastAsia="ru-RU"/>
        </w:rPr>
      </w:pPr>
      <w:r>
        <w:rPr>
          <w:rFonts w:ascii="Times New Roman" w:eastAsia="Times New Roman" w:hAnsi="Times New Roman" w:cs="Times New Roman"/>
          <w:b/>
          <w:bCs/>
          <w:color w:val="000000"/>
          <w:sz w:val="24"/>
          <w:szCs w:val="24"/>
          <w:lang w:eastAsia="ru-RU"/>
        </w:rPr>
        <w:t xml:space="preserve">2. 6. </w:t>
      </w:r>
      <w:r w:rsidRPr="00AE0179">
        <w:rPr>
          <w:rFonts w:ascii="Times New Roman" w:eastAsia="Times New Roman" w:hAnsi="Times New Roman" w:cs="Times New Roman"/>
          <w:b/>
          <w:bCs/>
          <w:color w:val="000000"/>
          <w:sz w:val="24"/>
          <w:szCs w:val="24"/>
          <w:lang w:eastAsia="ru-RU"/>
        </w:rPr>
        <w:t>Кадры управления</w:t>
      </w:r>
    </w:p>
    <w:p w:rsidR="00074DD2" w:rsidRPr="00AE0179" w:rsidRDefault="00074DD2" w:rsidP="00074DD2">
      <w:pPr>
        <w:shd w:val="clear" w:color="auto" w:fill="FFFFFF"/>
        <w:spacing w:before="100" w:beforeAutospacing="1" w:after="100" w:afterAutospacing="1" w:line="240" w:lineRule="atLeast"/>
        <w:rPr>
          <w:rFonts w:ascii="Times New Roman" w:eastAsia="Times New Roman" w:hAnsi="Times New Roman" w:cs="Times New Roman"/>
          <w:color w:val="000000"/>
          <w:sz w:val="24"/>
          <w:szCs w:val="24"/>
          <w:lang w:eastAsia="ru-RU"/>
        </w:rPr>
      </w:pPr>
      <w:r w:rsidRPr="00AE0179">
        <w:rPr>
          <w:rFonts w:ascii="Times New Roman" w:eastAsia="Times New Roman" w:hAnsi="Times New Roman" w:cs="Times New Roman"/>
          <w:color w:val="000000"/>
          <w:sz w:val="24"/>
          <w:szCs w:val="24"/>
          <w:lang w:eastAsia="ru-RU"/>
        </w:rPr>
        <w:t>Кадры управления используются для управления связью станций и точек доступа. Возможны следующие подтипы:</w:t>
      </w:r>
    </w:p>
    <w:p w:rsidR="00074DD2" w:rsidRPr="00AE0179" w:rsidRDefault="00074DD2" w:rsidP="00074DD2">
      <w:pPr>
        <w:numPr>
          <w:ilvl w:val="0"/>
          <w:numId w:val="8"/>
        </w:numPr>
        <w:spacing w:before="36" w:after="36" w:line="240" w:lineRule="atLeast"/>
        <w:ind w:left="0"/>
        <w:rPr>
          <w:rFonts w:ascii="Times New Roman" w:eastAsia="Times New Roman" w:hAnsi="Times New Roman" w:cs="Times New Roman"/>
          <w:color w:val="000000"/>
          <w:sz w:val="24"/>
          <w:szCs w:val="24"/>
          <w:lang w:eastAsia="ru-RU"/>
        </w:rPr>
      </w:pPr>
      <w:r w:rsidRPr="00AE0179">
        <w:rPr>
          <w:rFonts w:ascii="Times New Roman" w:eastAsia="Times New Roman" w:hAnsi="Times New Roman" w:cs="Times New Roman"/>
          <w:i/>
          <w:iCs/>
          <w:color w:val="000000"/>
          <w:sz w:val="24"/>
          <w:szCs w:val="24"/>
          <w:lang w:eastAsia="ru-RU"/>
        </w:rPr>
        <w:t>Запрос ассоциации</w:t>
      </w:r>
      <w:r w:rsidRPr="00AE0179">
        <w:rPr>
          <w:rFonts w:ascii="Times New Roman" w:eastAsia="Times New Roman" w:hAnsi="Times New Roman" w:cs="Times New Roman"/>
          <w:color w:val="000000"/>
          <w:sz w:val="24"/>
          <w:szCs w:val="24"/>
          <w:lang w:eastAsia="ru-RU"/>
        </w:rPr>
        <w:t>. Посылается станцией к точке доступа с целью запроса ассоциации с данной сетью с базовым набором услуг (Basic Service Set - </w:t>
      </w:r>
      <w:r w:rsidRPr="00AE0179">
        <w:rPr>
          <w:rFonts w:ascii="Times New Roman" w:eastAsia="Times New Roman" w:hAnsi="Times New Roman" w:cs="Times New Roman"/>
          <w:i/>
          <w:iCs/>
          <w:color w:val="000000"/>
          <w:sz w:val="24"/>
          <w:szCs w:val="24"/>
          <w:lang w:eastAsia="ru-RU"/>
        </w:rPr>
        <w:t>BSS</w:t>
      </w:r>
      <w:r w:rsidRPr="00AE0179">
        <w:rPr>
          <w:rFonts w:ascii="Times New Roman" w:eastAsia="Times New Roman" w:hAnsi="Times New Roman" w:cs="Times New Roman"/>
          <w:color w:val="000000"/>
          <w:sz w:val="24"/>
          <w:szCs w:val="24"/>
          <w:lang w:eastAsia="ru-RU"/>
        </w:rPr>
        <w:t>). Кадр включает информацию о возможностях, например, будет ли использоваться шифрование, или способна ли станция отвечать при опросе.</w:t>
      </w:r>
    </w:p>
    <w:p w:rsidR="00074DD2" w:rsidRPr="00AE0179" w:rsidRDefault="00074DD2" w:rsidP="00074DD2">
      <w:pPr>
        <w:numPr>
          <w:ilvl w:val="0"/>
          <w:numId w:val="8"/>
        </w:numPr>
        <w:spacing w:before="36" w:after="36" w:line="240" w:lineRule="atLeast"/>
        <w:ind w:left="0"/>
        <w:rPr>
          <w:rFonts w:ascii="Times New Roman" w:eastAsia="Times New Roman" w:hAnsi="Times New Roman" w:cs="Times New Roman"/>
          <w:color w:val="000000"/>
          <w:sz w:val="24"/>
          <w:szCs w:val="24"/>
          <w:lang w:eastAsia="ru-RU"/>
        </w:rPr>
      </w:pPr>
      <w:r w:rsidRPr="00AE0179">
        <w:rPr>
          <w:rFonts w:ascii="Times New Roman" w:eastAsia="Times New Roman" w:hAnsi="Times New Roman" w:cs="Times New Roman"/>
          <w:i/>
          <w:iCs/>
          <w:color w:val="000000"/>
          <w:sz w:val="24"/>
          <w:szCs w:val="24"/>
          <w:lang w:eastAsia="ru-RU"/>
        </w:rPr>
        <w:lastRenderedPageBreak/>
        <w:t>Ответ на запрос ассоциации</w:t>
      </w:r>
      <w:r w:rsidRPr="00AE0179">
        <w:rPr>
          <w:rFonts w:ascii="Times New Roman" w:eastAsia="Times New Roman" w:hAnsi="Times New Roman" w:cs="Times New Roman"/>
          <w:color w:val="000000"/>
          <w:sz w:val="24"/>
          <w:szCs w:val="24"/>
          <w:lang w:eastAsia="ru-RU"/>
        </w:rPr>
        <w:t>. Возвращается точкой доступа и указывает, что запрос ассоциации принят.</w:t>
      </w:r>
    </w:p>
    <w:p w:rsidR="00074DD2" w:rsidRPr="00AE0179" w:rsidRDefault="00074DD2" w:rsidP="00074DD2">
      <w:pPr>
        <w:numPr>
          <w:ilvl w:val="0"/>
          <w:numId w:val="8"/>
        </w:numPr>
        <w:spacing w:before="36" w:after="36" w:line="240" w:lineRule="atLeast"/>
        <w:ind w:left="0"/>
        <w:rPr>
          <w:rFonts w:ascii="Times New Roman" w:eastAsia="Times New Roman" w:hAnsi="Times New Roman" w:cs="Times New Roman"/>
          <w:color w:val="000000"/>
          <w:sz w:val="24"/>
          <w:szCs w:val="24"/>
          <w:lang w:eastAsia="ru-RU"/>
        </w:rPr>
      </w:pPr>
      <w:r w:rsidRPr="00AE0179">
        <w:rPr>
          <w:rFonts w:ascii="Times New Roman" w:eastAsia="Times New Roman" w:hAnsi="Times New Roman" w:cs="Times New Roman"/>
          <w:i/>
          <w:iCs/>
          <w:color w:val="000000"/>
          <w:sz w:val="24"/>
          <w:szCs w:val="24"/>
          <w:lang w:eastAsia="ru-RU"/>
        </w:rPr>
        <w:t>Запрос повторной ассоциации</w:t>
      </w:r>
      <w:r w:rsidRPr="00AE0179">
        <w:rPr>
          <w:rFonts w:ascii="Times New Roman" w:eastAsia="Times New Roman" w:hAnsi="Times New Roman" w:cs="Times New Roman"/>
          <w:color w:val="000000"/>
          <w:sz w:val="24"/>
          <w:szCs w:val="24"/>
          <w:lang w:eastAsia="ru-RU"/>
        </w:rPr>
        <w:t>. Посылается станцией при переходе между </w:t>
      </w:r>
      <w:r w:rsidRPr="00AE0179">
        <w:rPr>
          <w:rFonts w:ascii="Times New Roman" w:eastAsia="Times New Roman" w:hAnsi="Times New Roman" w:cs="Times New Roman"/>
          <w:i/>
          <w:iCs/>
          <w:color w:val="000000"/>
          <w:sz w:val="24"/>
          <w:szCs w:val="24"/>
          <w:lang w:eastAsia="ru-RU"/>
        </w:rPr>
        <w:t>BSS</w:t>
      </w:r>
      <w:r w:rsidRPr="00AE0179">
        <w:rPr>
          <w:rFonts w:ascii="Times New Roman" w:eastAsia="Times New Roman" w:hAnsi="Times New Roman" w:cs="Times New Roman"/>
          <w:color w:val="000000"/>
          <w:sz w:val="24"/>
          <w:szCs w:val="24"/>
          <w:lang w:eastAsia="ru-RU"/>
        </w:rPr>
        <w:t>, когда требуется установить ассоциацию с точкой доступа в новом </w:t>
      </w:r>
      <w:r w:rsidRPr="00AE0179">
        <w:rPr>
          <w:rFonts w:ascii="Times New Roman" w:eastAsia="Times New Roman" w:hAnsi="Times New Roman" w:cs="Times New Roman"/>
          <w:i/>
          <w:iCs/>
          <w:color w:val="000000"/>
          <w:sz w:val="24"/>
          <w:szCs w:val="24"/>
          <w:lang w:eastAsia="ru-RU"/>
        </w:rPr>
        <w:t>BSS</w:t>
      </w:r>
      <w:r w:rsidRPr="00AE0179">
        <w:rPr>
          <w:rFonts w:ascii="Times New Roman" w:eastAsia="Times New Roman" w:hAnsi="Times New Roman" w:cs="Times New Roman"/>
          <w:color w:val="000000"/>
          <w:sz w:val="24"/>
          <w:szCs w:val="24"/>
          <w:lang w:eastAsia="ru-RU"/>
        </w:rPr>
        <w:t>. Использование повторной ассоциации, а не просто ассоциации, позволяет новой точке доступа договариваться со старой о передаче информационных кадров по новому адресу.</w:t>
      </w:r>
    </w:p>
    <w:p w:rsidR="00074DD2" w:rsidRPr="00AE0179" w:rsidRDefault="00074DD2" w:rsidP="00074DD2">
      <w:pPr>
        <w:numPr>
          <w:ilvl w:val="0"/>
          <w:numId w:val="8"/>
        </w:numPr>
        <w:spacing w:before="36" w:after="36" w:line="240" w:lineRule="atLeast"/>
        <w:ind w:left="0"/>
        <w:rPr>
          <w:rFonts w:ascii="Times New Roman" w:eastAsia="Times New Roman" w:hAnsi="Times New Roman" w:cs="Times New Roman"/>
          <w:color w:val="000000"/>
          <w:sz w:val="24"/>
          <w:szCs w:val="24"/>
          <w:lang w:eastAsia="ru-RU"/>
        </w:rPr>
      </w:pPr>
      <w:r w:rsidRPr="00AE0179">
        <w:rPr>
          <w:rFonts w:ascii="Times New Roman" w:eastAsia="Times New Roman" w:hAnsi="Times New Roman" w:cs="Times New Roman"/>
          <w:i/>
          <w:iCs/>
          <w:color w:val="000000"/>
          <w:sz w:val="24"/>
          <w:szCs w:val="24"/>
          <w:lang w:eastAsia="ru-RU"/>
        </w:rPr>
        <w:t>Ответ на запрос повторной ассоциации</w:t>
      </w:r>
      <w:r w:rsidRPr="00AE0179">
        <w:rPr>
          <w:rFonts w:ascii="Times New Roman" w:eastAsia="Times New Roman" w:hAnsi="Times New Roman" w:cs="Times New Roman"/>
          <w:color w:val="000000"/>
          <w:sz w:val="24"/>
          <w:szCs w:val="24"/>
          <w:lang w:eastAsia="ru-RU"/>
        </w:rPr>
        <w:t>. Возвращается точкой доступа и указывает, что запрос повторной ассоциации принят.</w:t>
      </w:r>
    </w:p>
    <w:p w:rsidR="00074DD2" w:rsidRPr="00AE0179" w:rsidRDefault="00074DD2" w:rsidP="00074DD2">
      <w:pPr>
        <w:numPr>
          <w:ilvl w:val="0"/>
          <w:numId w:val="8"/>
        </w:numPr>
        <w:spacing w:before="36" w:after="36" w:line="240" w:lineRule="atLeast"/>
        <w:ind w:left="0"/>
        <w:rPr>
          <w:rFonts w:ascii="Times New Roman" w:eastAsia="Times New Roman" w:hAnsi="Times New Roman" w:cs="Times New Roman"/>
          <w:color w:val="000000"/>
          <w:sz w:val="24"/>
          <w:szCs w:val="24"/>
          <w:lang w:eastAsia="ru-RU"/>
        </w:rPr>
      </w:pPr>
      <w:r w:rsidRPr="00AE0179">
        <w:rPr>
          <w:rFonts w:ascii="Times New Roman" w:eastAsia="Times New Roman" w:hAnsi="Times New Roman" w:cs="Times New Roman"/>
          <w:i/>
          <w:iCs/>
          <w:color w:val="000000"/>
          <w:sz w:val="24"/>
          <w:szCs w:val="24"/>
          <w:lang w:eastAsia="ru-RU"/>
        </w:rPr>
        <w:t>Пробный запрос</w:t>
      </w:r>
      <w:r w:rsidRPr="00AE0179">
        <w:rPr>
          <w:rFonts w:ascii="Times New Roman" w:eastAsia="Times New Roman" w:hAnsi="Times New Roman" w:cs="Times New Roman"/>
          <w:color w:val="000000"/>
          <w:sz w:val="24"/>
          <w:szCs w:val="24"/>
          <w:lang w:eastAsia="ru-RU"/>
        </w:rPr>
        <w:t>. Используется станцией для получения информации от другой станции или точки доступа. Кадр используется для локализации </w:t>
      </w:r>
      <w:r w:rsidRPr="00AE0179">
        <w:rPr>
          <w:rFonts w:ascii="Times New Roman" w:eastAsia="Times New Roman" w:hAnsi="Times New Roman" w:cs="Times New Roman"/>
          <w:i/>
          <w:iCs/>
          <w:color w:val="000000"/>
          <w:sz w:val="24"/>
          <w:szCs w:val="24"/>
          <w:lang w:eastAsia="ru-RU"/>
        </w:rPr>
        <w:t>BSS</w:t>
      </w:r>
      <w:r w:rsidRPr="00AE0179">
        <w:rPr>
          <w:rFonts w:ascii="Times New Roman" w:eastAsia="Times New Roman" w:hAnsi="Times New Roman" w:cs="Times New Roman"/>
          <w:color w:val="000000"/>
          <w:sz w:val="24"/>
          <w:szCs w:val="24"/>
          <w:lang w:eastAsia="ru-RU"/>
        </w:rPr>
        <w:t> стандарта </w:t>
      </w:r>
      <w:r w:rsidRPr="00AE0179">
        <w:rPr>
          <w:rFonts w:ascii="Times New Roman" w:eastAsia="Times New Roman" w:hAnsi="Times New Roman" w:cs="Times New Roman"/>
          <w:i/>
          <w:iCs/>
          <w:color w:val="000000"/>
          <w:sz w:val="24"/>
          <w:szCs w:val="24"/>
          <w:lang w:eastAsia="ru-RU"/>
        </w:rPr>
        <w:t>IEEE 802.11</w:t>
      </w:r>
      <w:r w:rsidRPr="00AE0179">
        <w:rPr>
          <w:rFonts w:ascii="Times New Roman" w:eastAsia="Times New Roman" w:hAnsi="Times New Roman" w:cs="Times New Roman"/>
          <w:color w:val="000000"/>
          <w:sz w:val="24"/>
          <w:szCs w:val="24"/>
          <w:lang w:eastAsia="ru-RU"/>
        </w:rPr>
        <w:t>.</w:t>
      </w:r>
    </w:p>
    <w:p w:rsidR="00074DD2" w:rsidRPr="00AE0179" w:rsidRDefault="00074DD2" w:rsidP="00074DD2">
      <w:pPr>
        <w:numPr>
          <w:ilvl w:val="0"/>
          <w:numId w:val="8"/>
        </w:numPr>
        <w:spacing w:before="36" w:after="36" w:line="240" w:lineRule="atLeast"/>
        <w:ind w:left="0"/>
        <w:rPr>
          <w:rFonts w:ascii="Times New Roman" w:eastAsia="Times New Roman" w:hAnsi="Times New Roman" w:cs="Times New Roman"/>
          <w:color w:val="000000"/>
          <w:sz w:val="24"/>
          <w:szCs w:val="24"/>
          <w:lang w:eastAsia="ru-RU"/>
        </w:rPr>
      </w:pPr>
      <w:r w:rsidRPr="00AE0179">
        <w:rPr>
          <w:rFonts w:ascii="Times New Roman" w:eastAsia="Times New Roman" w:hAnsi="Times New Roman" w:cs="Times New Roman"/>
          <w:i/>
          <w:iCs/>
          <w:color w:val="000000"/>
          <w:sz w:val="24"/>
          <w:szCs w:val="24"/>
          <w:lang w:eastAsia="ru-RU"/>
        </w:rPr>
        <w:t>Ответ на пробный запрос</w:t>
      </w:r>
      <w:r w:rsidRPr="00AE0179">
        <w:rPr>
          <w:rFonts w:ascii="Times New Roman" w:eastAsia="Times New Roman" w:hAnsi="Times New Roman" w:cs="Times New Roman"/>
          <w:color w:val="000000"/>
          <w:sz w:val="24"/>
          <w:szCs w:val="24"/>
          <w:lang w:eastAsia="ru-RU"/>
        </w:rPr>
        <w:t>. Отклик на пробный запрос.</w:t>
      </w:r>
    </w:p>
    <w:p w:rsidR="00074DD2" w:rsidRPr="00AE0179" w:rsidRDefault="00074DD2" w:rsidP="00074DD2">
      <w:pPr>
        <w:numPr>
          <w:ilvl w:val="0"/>
          <w:numId w:val="8"/>
        </w:numPr>
        <w:spacing w:before="36" w:after="36" w:line="240" w:lineRule="atLeast"/>
        <w:ind w:left="0"/>
        <w:rPr>
          <w:rFonts w:ascii="Times New Roman" w:eastAsia="Times New Roman" w:hAnsi="Times New Roman" w:cs="Times New Roman"/>
          <w:color w:val="000000"/>
          <w:sz w:val="24"/>
          <w:szCs w:val="24"/>
          <w:lang w:eastAsia="ru-RU"/>
        </w:rPr>
      </w:pPr>
      <w:r w:rsidRPr="00AE0179">
        <w:rPr>
          <w:rFonts w:ascii="Times New Roman" w:eastAsia="Times New Roman" w:hAnsi="Times New Roman" w:cs="Times New Roman"/>
          <w:i/>
          <w:iCs/>
          <w:color w:val="000000"/>
          <w:sz w:val="24"/>
          <w:szCs w:val="24"/>
          <w:lang w:eastAsia="ru-RU"/>
        </w:rPr>
        <w:t>Сигнальный кадр</w:t>
      </w:r>
      <w:r w:rsidRPr="00AE0179">
        <w:rPr>
          <w:rFonts w:ascii="Times New Roman" w:eastAsia="Times New Roman" w:hAnsi="Times New Roman" w:cs="Times New Roman"/>
          <w:color w:val="000000"/>
          <w:sz w:val="24"/>
          <w:szCs w:val="24"/>
          <w:lang w:eastAsia="ru-RU"/>
        </w:rPr>
        <w:t>. Передается периодически, позволяет мобильным станциям локализовать и идентифицировать </w:t>
      </w:r>
      <w:r w:rsidRPr="00AE0179">
        <w:rPr>
          <w:rFonts w:ascii="Times New Roman" w:eastAsia="Times New Roman" w:hAnsi="Times New Roman" w:cs="Times New Roman"/>
          <w:i/>
          <w:iCs/>
          <w:color w:val="000000"/>
          <w:sz w:val="24"/>
          <w:szCs w:val="24"/>
          <w:lang w:eastAsia="ru-RU"/>
        </w:rPr>
        <w:t>BSS</w:t>
      </w:r>
      <w:r w:rsidRPr="00AE0179">
        <w:rPr>
          <w:rFonts w:ascii="Times New Roman" w:eastAsia="Times New Roman" w:hAnsi="Times New Roman" w:cs="Times New Roman"/>
          <w:color w:val="000000"/>
          <w:sz w:val="24"/>
          <w:szCs w:val="24"/>
          <w:lang w:eastAsia="ru-RU"/>
        </w:rPr>
        <w:t>.</w:t>
      </w:r>
    </w:p>
    <w:p w:rsidR="00074DD2" w:rsidRPr="00AE0179" w:rsidRDefault="00074DD2" w:rsidP="00074DD2">
      <w:pPr>
        <w:numPr>
          <w:ilvl w:val="0"/>
          <w:numId w:val="8"/>
        </w:numPr>
        <w:spacing w:before="36" w:after="36" w:line="240" w:lineRule="atLeast"/>
        <w:ind w:left="0"/>
        <w:rPr>
          <w:rFonts w:ascii="Times New Roman" w:eastAsia="Times New Roman" w:hAnsi="Times New Roman" w:cs="Times New Roman"/>
          <w:color w:val="000000"/>
          <w:sz w:val="24"/>
          <w:szCs w:val="24"/>
          <w:lang w:eastAsia="ru-RU"/>
        </w:rPr>
      </w:pPr>
      <w:r w:rsidRPr="00AE0179">
        <w:rPr>
          <w:rFonts w:ascii="Times New Roman" w:eastAsia="Times New Roman" w:hAnsi="Times New Roman" w:cs="Times New Roman"/>
          <w:i/>
          <w:iCs/>
          <w:color w:val="000000"/>
          <w:sz w:val="24"/>
          <w:szCs w:val="24"/>
          <w:lang w:eastAsia="ru-RU"/>
        </w:rPr>
        <w:t>Объявление наличия трафика</w:t>
      </w:r>
      <w:r w:rsidRPr="00AE0179">
        <w:rPr>
          <w:rFonts w:ascii="Times New Roman" w:eastAsia="Times New Roman" w:hAnsi="Times New Roman" w:cs="Times New Roman"/>
          <w:color w:val="000000"/>
          <w:sz w:val="24"/>
          <w:szCs w:val="24"/>
          <w:lang w:eastAsia="ru-RU"/>
        </w:rPr>
        <w:t>. Посылается мобильной станцией с целью уведомления других (которые могут находиться в режиме пониженного энергопотребления), что в </w:t>
      </w:r>
      <w:r w:rsidRPr="00AE0179">
        <w:rPr>
          <w:rFonts w:ascii="Times New Roman" w:eastAsia="Times New Roman" w:hAnsi="Times New Roman" w:cs="Times New Roman"/>
          <w:i/>
          <w:iCs/>
          <w:color w:val="000000"/>
          <w:sz w:val="24"/>
          <w:szCs w:val="24"/>
          <w:lang w:eastAsia="ru-RU"/>
        </w:rPr>
        <w:t>буфере данной</w:t>
      </w:r>
      <w:r w:rsidRPr="00AE0179">
        <w:rPr>
          <w:rFonts w:ascii="Times New Roman" w:eastAsia="Times New Roman" w:hAnsi="Times New Roman" w:cs="Times New Roman"/>
          <w:color w:val="000000"/>
          <w:sz w:val="24"/>
          <w:szCs w:val="24"/>
          <w:lang w:eastAsia="ru-RU"/>
        </w:rPr>
        <w:t> станции находятся кадры, адресованные другим.</w:t>
      </w:r>
    </w:p>
    <w:p w:rsidR="00074DD2" w:rsidRPr="00AE0179" w:rsidRDefault="00074DD2" w:rsidP="00074DD2">
      <w:pPr>
        <w:numPr>
          <w:ilvl w:val="0"/>
          <w:numId w:val="8"/>
        </w:numPr>
        <w:spacing w:before="36" w:after="36" w:line="240" w:lineRule="atLeast"/>
        <w:ind w:left="0"/>
        <w:rPr>
          <w:rFonts w:ascii="Times New Roman" w:eastAsia="Times New Roman" w:hAnsi="Times New Roman" w:cs="Times New Roman"/>
          <w:color w:val="000000"/>
          <w:sz w:val="24"/>
          <w:szCs w:val="24"/>
          <w:lang w:eastAsia="ru-RU"/>
        </w:rPr>
      </w:pPr>
      <w:r w:rsidRPr="00AE0179">
        <w:rPr>
          <w:rFonts w:ascii="Times New Roman" w:eastAsia="Times New Roman" w:hAnsi="Times New Roman" w:cs="Times New Roman"/>
          <w:i/>
          <w:iCs/>
          <w:color w:val="000000"/>
          <w:sz w:val="24"/>
          <w:szCs w:val="24"/>
          <w:lang w:eastAsia="ru-RU"/>
        </w:rPr>
        <w:t>Разрыв ассоциации</w:t>
      </w:r>
      <w:r w:rsidRPr="00AE0179">
        <w:rPr>
          <w:rFonts w:ascii="Times New Roman" w:eastAsia="Times New Roman" w:hAnsi="Times New Roman" w:cs="Times New Roman"/>
          <w:color w:val="000000"/>
          <w:sz w:val="24"/>
          <w:szCs w:val="24"/>
          <w:lang w:eastAsia="ru-RU"/>
        </w:rPr>
        <w:t>. Используется станцией для </w:t>
      </w:r>
      <w:r w:rsidRPr="00AE0179">
        <w:rPr>
          <w:rFonts w:ascii="Times New Roman" w:eastAsia="Times New Roman" w:hAnsi="Times New Roman" w:cs="Times New Roman"/>
          <w:i/>
          <w:iCs/>
          <w:color w:val="000000"/>
          <w:sz w:val="24"/>
          <w:szCs w:val="24"/>
          <w:lang w:eastAsia="ru-RU"/>
        </w:rPr>
        <w:t>аннулирования</w:t>
      </w:r>
      <w:r w:rsidRPr="00AE0179">
        <w:rPr>
          <w:rFonts w:ascii="Times New Roman" w:eastAsia="Times New Roman" w:hAnsi="Times New Roman" w:cs="Times New Roman"/>
          <w:color w:val="000000"/>
          <w:sz w:val="24"/>
          <w:szCs w:val="24"/>
          <w:lang w:eastAsia="ru-RU"/>
        </w:rPr>
        <w:t> ассоциации.</w:t>
      </w:r>
    </w:p>
    <w:p w:rsidR="00074DD2" w:rsidRPr="00AE0179" w:rsidRDefault="00074DD2" w:rsidP="00074DD2">
      <w:pPr>
        <w:numPr>
          <w:ilvl w:val="0"/>
          <w:numId w:val="8"/>
        </w:numPr>
        <w:spacing w:before="36" w:after="36" w:line="240" w:lineRule="atLeast"/>
        <w:ind w:left="0"/>
        <w:rPr>
          <w:rFonts w:ascii="Times New Roman" w:eastAsia="Times New Roman" w:hAnsi="Times New Roman" w:cs="Times New Roman"/>
          <w:color w:val="000000"/>
          <w:sz w:val="24"/>
          <w:szCs w:val="24"/>
          <w:lang w:eastAsia="ru-RU"/>
        </w:rPr>
      </w:pPr>
      <w:r w:rsidRPr="00AE0179">
        <w:rPr>
          <w:rFonts w:ascii="Times New Roman" w:eastAsia="Times New Roman" w:hAnsi="Times New Roman" w:cs="Times New Roman"/>
          <w:i/>
          <w:iCs/>
          <w:color w:val="000000"/>
          <w:sz w:val="24"/>
          <w:szCs w:val="24"/>
          <w:lang w:eastAsia="ru-RU"/>
        </w:rPr>
        <w:t>Аутентификация</w:t>
      </w:r>
      <w:r w:rsidRPr="00AE0179">
        <w:rPr>
          <w:rFonts w:ascii="Times New Roman" w:eastAsia="Times New Roman" w:hAnsi="Times New Roman" w:cs="Times New Roman"/>
          <w:color w:val="000000"/>
          <w:sz w:val="24"/>
          <w:szCs w:val="24"/>
          <w:lang w:eastAsia="ru-RU"/>
        </w:rPr>
        <w:t>. Для аутентификации станций используются множественные кадры.</w:t>
      </w:r>
    </w:p>
    <w:p w:rsidR="00074DD2" w:rsidRPr="00AE0179" w:rsidRDefault="00074DD2" w:rsidP="00074DD2">
      <w:pPr>
        <w:numPr>
          <w:ilvl w:val="0"/>
          <w:numId w:val="8"/>
        </w:numPr>
        <w:spacing w:before="36" w:after="36" w:line="240" w:lineRule="atLeast"/>
        <w:ind w:left="0"/>
        <w:rPr>
          <w:rFonts w:ascii="Times New Roman" w:eastAsia="Times New Roman" w:hAnsi="Times New Roman" w:cs="Times New Roman"/>
          <w:color w:val="000000"/>
          <w:sz w:val="24"/>
          <w:szCs w:val="24"/>
          <w:lang w:eastAsia="ru-RU"/>
        </w:rPr>
      </w:pPr>
      <w:r w:rsidRPr="00AE0179">
        <w:rPr>
          <w:rFonts w:ascii="Times New Roman" w:eastAsia="Times New Roman" w:hAnsi="Times New Roman" w:cs="Times New Roman"/>
          <w:i/>
          <w:iCs/>
          <w:color w:val="000000"/>
          <w:sz w:val="24"/>
          <w:szCs w:val="24"/>
          <w:lang w:eastAsia="ru-RU"/>
        </w:rPr>
        <w:t>Отмена аутентификации</w:t>
      </w:r>
      <w:r w:rsidRPr="00AE0179">
        <w:rPr>
          <w:rFonts w:ascii="Times New Roman" w:eastAsia="Times New Roman" w:hAnsi="Times New Roman" w:cs="Times New Roman"/>
          <w:color w:val="000000"/>
          <w:sz w:val="24"/>
          <w:szCs w:val="24"/>
          <w:lang w:eastAsia="ru-RU"/>
        </w:rPr>
        <w:t>. Передается для прекращения безопасного соединения.</w:t>
      </w:r>
    </w:p>
    <w:p w:rsidR="00C456E3" w:rsidRDefault="00C456E3">
      <w:bookmarkStart w:id="9" w:name="_GoBack"/>
      <w:bookmarkEnd w:id="9"/>
    </w:p>
    <w:sectPr w:rsidR="00C456E3">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0AB1F6A"/>
    <w:multiLevelType w:val="multilevel"/>
    <w:tmpl w:val="987448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17DF6CF2"/>
    <w:multiLevelType w:val="multilevel"/>
    <w:tmpl w:val="97647C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1BB06A21"/>
    <w:multiLevelType w:val="multilevel"/>
    <w:tmpl w:val="734C96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243379C6"/>
    <w:multiLevelType w:val="multilevel"/>
    <w:tmpl w:val="FDE4D5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50E64321"/>
    <w:multiLevelType w:val="multilevel"/>
    <w:tmpl w:val="2C4820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52FB329F"/>
    <w:multiLevelType w:val="multilevel"/>
    <w:tmpl w:val="8A6A97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630F7D15"/>
    <w:multiLevelType w:val="multilevel"/>
    <w:tmpl w:val="C458FB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694D0746"/>
    <w:multiLevelType w:val="multilevel"/>
    <w:tmpl w:val="6CEE88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3"/>
  </w:num>
  <w:num w:numId="2">
    <w:abstractNumId w:val="5"/>
  </w:num>
  <w:num w:numId="3">
    <w:abstractNumId w:val="7"/>
  </w:num>
  <w:num w:numId="4">
    <w:abstractNumId w:val="4"/>
  </w:num>
  <w:num w:numId="5">
    <w:abstractNumId w:val="2"/>
  </w:num>
  <w:num w:numId="6">
    <w:abstractNumId w:val="0"/>
  </w:num>
  <w:num w:numId="7">
    <w:abstractNumId w:val="6"/>
  </w:num>
  <w:num w:numId="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5"/>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74DD2"/>
    <w:rsid w:val="00074DD2"/>
    <w:rsid w:val="00C456E3"/>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74DD2"/>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uiPriority w:val="1"/>
    <w:qFormat/>
    <w:rsid w:val="00074DD2"/>
    <w:pPr>
      <w:spacing w:after="0" w:line="240" w:lineRule="auto"/>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74DD2"/>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uiPriority w:val="1"/>
    <w:qFormat/>
    <w:rsid w:val="00074DD2"/>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https://www.intuit.ru/EDI/13_04_18_1/1523571786-30342/tutorial/307/objects/2/files/1_15.png" TargetMode="External"/><Relationship Id="rId18" Type="http://schemas.openxmlformats.org/officeDocument/2006/relationships/hyperlink" Target="https://www.intuit.ru/EDI/13_04_18_1/1523571786-30342/tutorial/307/objects/2/files/1_17.png" TargetMode="External"/><Relationship Id="rId26" Type="http://schemas.openxmlformats.org/officeDocument/2006/relationships/hyperlink" Target="https://www.intuit.ru/studies/courses/1004/202/lecture/5238?page=3" TargetMode="External"/><Relationship Id="rId3" Type="http://schemas.microsoft.com/office/2007/relationships/stylesWithEffects" Target="stylesWithEffects.xml"/><Relationship Id="rId21" Type="http://schemas.openxmlformats.org/officeDocument/2006/relationships/hyperlink" Target="https://www.intuit.ru/EDI/13_04_18_1/1523571786-30342/tutorial/307/objects/2/files/1_18.png" TargetMode="External"/><Relationship Id="rId7" Type="http://schemas.openxmlformats.org/officeDocument/2006/relationships/hyperlink" Target="https://www.intuit.ru/EDI/13_04_18_1/1523571786-30342/tutorial/307/objects/2/files/1_14.png" TargetMode="External"/><Relationship Id="rId12" Type="http://schemas.openxmlformats.org/officeDocument/2006/relationships/image" Target="media/image2.png"/><Relationship Id="rId17" Type="http://schemas.openxmlformats.org/officeDocument/2006/relationships/hyperlink" Target="https://www.intuit.ru/studies/courses/1004/202/lecture/5238?page=2" TargetMode="External"/><Relationship Id="rId25" Type="http://schemas.openxmlformats.org/officeDocument/2006/relationships/hyperlink" Target="https://www.intuit.ru/studies/courses/1004/202/lecture/5238?page=3" TargetMode="External"/><Relationship Id="rId2" Type="http://schemas.openxmlformats.org/officeDocument/2006/relationships/styles" Target="styles.xml"/><Relationship Id="rId16" Type="http://schemas.openxmlformats.org/officeDocument/2006/relationships/image" Target="media/image3.png"/><Relationship Id="rId20" Type="http://schemas.openxmlformats.org/officeDocument/2006/relationships/hyperlink" Target="https://www.intuit.ru/studies/courses/1004/202/lecture/5238?page=3" TargetMode="External"/><Relationship Id="rId29"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hyperlink" Target="https://www.intuit.ru/studies/courses/1004/202/lecture/5238?page=1" TargetMode="External"/><Relationship Id="rId11" Type="http://schemas.openxmlformats.org/officeDocument/2006/relationships/hyperlink" Target="https://www.intuit.ru/EDI/13_04_18_1/1523571786-30342/tutorial/307/objects/2/files/1_15.png" TargetMode="External"/><Relationship Id="rId24" Type="http://schemas.openxmlformats.org/officeDocument/2006/relationships/image" Target="media/image6.png"/><Relationship Id="rId5" Type="http://schemas.openxmlformats.org/officeDocument/2006/relationships/webSettings" Target="webSettings.xml"/><Relationship Id="rId15" Type="http://schemas.openxmlformats.org/officeDocument/2006/relationships/hyperlink" Target="https://www.intuit.ru/studies/courses/1004/202/lecture/5238?page=2" TargetMode="External"/><Relationship Id="rId23" Type="http://schemas.openxmlformats.org/officeDocument/2006/relationships/hyperlink" Target="https://www.intuit.ru/studies/courses/1004/202/lecture/5238?page=3" TargetMode="External"/><Relationship Id="rId28" Type="http://schemas.openxmlformats.org/officeDocument/2006/relationships/fontTable" Target="fontTable.xml"/><Relationship Id="rId10" Type="http://schemas.openxmlformats.org/officeDocument/2006/relationships/hyperlink" Target="https://www.intuit.ru/studies/courses/1004/202/lecture/5238?page=1" TargetMode="External"/><Relationship Id="rId19" Type="http://schemas.openxmlformats.org/officeDocument/2006/relationships/image" Target="media/image4.png"/><Relationship Id="rId4" Type="http://schemas.openxmlformats.org/officeDocument/2006/relationships/settings" Target="settings.xml"/><Relationship Id="rId9" Type="http://schemas.openxmlformats.org/officeDocument/2006/relationships/hyperlink" Target="https://www.intuit.ru/studies/courses/1004/202/lecture/5238?page=1" TargetMode="External"/><Relationship Id="rId14" Type="http://schemas.openxmlformats.org/officeDocument/2006/relationships/hyperlink" Target="https://www.intuit.ru/studies/courses/1004/202/lecture/5238?page=1" TargetMode="External"/><Relationship Id="rId22" Type="http://schemas.openxmlformats.org/officeDocument/2006/relationships/image" Target="media/image5.png"/><Relationship Id="rId27" Type="http://schemas.openxmlformats.org/officeDocument/2006/relationships/image" Target="media/image7.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9</Pages>
  <Words>3508</Words>
  <Characters>19998</Characters>
  <Application>Microsoft Office Word</Application>
  <DocSecurity>0</DocSecurity>
  <Lines>166</Lines>
  <Paragraphs>46</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23460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Анар Болатова</dc:creator>
  <cp:lastModifiedBy>Анар Болатова</cp:lastModifiedBy>
  <cp:revision>1</cp:revision>
  <dcterms:created xsi:type="dcterms:W3CDTF">2022-09-08T03:19:00Z</dcterms:created>
  <dcterms:modified xsi:type="dcterms:W3CDTF">2022-09-08T03:20:00Z</dcterms:modified>
</cp:coreProperties>
</file>